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04"/>
        <w:gridCol w:w="1124"/>
        <w:gridCol w:w="296"/>
        <w:gridCol w:w="1556"/>
        <w:gridCol w:w="1758"/>
        <w:gridCol w:w="3022"/>
        <w:gridCol w:w="12"/>
        <w:gridCol w:w="26"/>
        <w:gridCol w:w="2589"/>
        <w:gridCol w:w="77"/>
      </w:tblGrid>
      <w:tr w:rsidR="008021D0" w:rsidRPr="001E1223" w:rsidTr="001248FE">
        <w:trPr>
          <w:gridAfter w:val="1"/>
          <w:wAfter w:w="77" w:type="dxa"/>
          <w:trHeight w:val="387"/>
          <w:jc w:val="center"/>
        </w:trPr>
        <w:tc>
          <w:tcPr>
            <w:tcW w:w="1524" w:type="dxa"/>
            <w:gridSpan w:val="3"/>
            <w:vAlign w:val="bottom"/>
          </w:tcPr>
          <w:p w:rsidR="008021D0" w:rsidRPr="001E1223" w:rsidRDefault="00143636" w:rsidP="001E1223">
            <w:pPr>
              <w:jc w:val="right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Направление</w:t>
            </w:r>
          </w:p>
        </w:tc>
        <w:tc>
          <w:tcPr>
            <w:tcW w:w="6348" w:type="dxa"/>
            <w:gridSpan w:val="4"/>
            <w:vAlign w:val="bottom"/>
          </w:tcPr>
          <w:p w:rsidR="008021D0" w:rsidRPr="001E1223" w:rsidRDefault="00143636" w:rsidP="00143636">
            <w:pPr>
              <w:jc w:val="center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Арбитражное управление, финансовое оздоровление и инновационное развитие бизнеса</w:t>
            </w:r>
          </w:p>
        </w:tc>
        <w:tc>
          <w:tcPr>
            <w:tcW w:w="2615" w:type="dxa"/>
            <w:gridSpan w:val="2"/>
            <w:vAlign w:val="bottom"/>
          </w:tcPr>
          <w:p w:rsidR="008021D0" w:rsidRPr="001E1223" w:rsidRDefault="00143636" w:rsidP="004335F1">
            <w:pPr>
              <w:jc w:val="center"/>
              <w:rPr>
                <w:rFonts w:ascii="Verdana" w:hAnsi="Verdana"/>
                <w:b/>
                <w:color w:val="0000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ru-RU"/>
              </w:rPr>
              <w:t>АУФОИР</w:t>
            </w:r>
          </w:p>
        </w:tc>
      </w:tr>
      <w:tr w:rsidR="008021D0" w:rsidRPr="001E1223" w:rsidTr="001248FE">
        <w:trPr>
          <w:gridAfter w:val="1"/>
          <w:wAfter w:w="77" w:type="dxa"/>
          <w:trHeight w:val="281"/>
          <w:jc w:val="center"/>
        </w:trPr>
        <w:tc>
          <w:tcPr>
            <w:tcW w:w="1524" w:type="dxa"/>
            <w:gridSpan w:val="3"/>
          </w:tcPr>
          <w:p w:rsidR="008021D0" w:rsidRPr="001E1223" w:rsidRDefault="008021D0" w:rsidP="001E1223">
            <w:pPr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</w:p>
        </w:tc>
        <w:tc>
          <w:tcPr>
            <w:tcW w:w="6374" w:type="dxa"/>
            <w:gridSpan w:val="5"/>
          </w:tcPr>
          <w:p w:rsidR="008021D0" w:rsidRPr="001E1223" w:rsidRDefault="008021D0" w:rsidP="001E1223">
            <w:pPr>
              <w:jc w:val="center"/>
              <w:rPr>
                <w:rFonts w:cs="Arial"/>
                <w:sz w:val="12"/>
                <w:szCs w:val="12"/>
                <w:lang w:val="ru-RU"/>
              </w:rPr>
            </w:pPr>
            <w:r w:rsidRPr="001E1223">
              <w:rPr>
                <w:rFonts w:cs="Arial"/>
                <w:sz w:val="12"/>
                <w:szCs w:val="12"/>
                <w:lang w:val="ru-RU"/>
              </w:rPr>
              <w:t>Полное название</w:t>
            </w:r>
          </w:p>
        </w:tc>
        <w:tc>
          <w:tcPr>
            <w:tcW w:w="2589" w:type="dxa"/>
            <w:tcBorders>
              <w:bottom w:val="dotted" w:sz="4" w:space="0" w:color="auto"/>
            </w:tcBorders>
          </w:tcPr>
          <w:p w:rsidR="008021D0" w:rsidRPr="001E1223" w:rsidRDefault="008021D0" w:rsidP="001E1223">
            <w:pPr>
              <w:jc w:val="center"/>
              <w:rPr>
                <w:rFonts w:cs="Arial"/>
                <w:sz w:val="12"/>
                <w:szCs w:val="12"/>
                <w:lang w:val="ru-RU"/>
              </w:rPr>
            </w:pPr>
            <w:r w:rsidRPr="001E1223">
              <w:rPr>
                <w:rFonts w:cs="Arial"/>
                <w:sz w:val="12"/>
                <w:szCs w:val="12"/>
                <w:lang w:val="ru-RU"/>
              </w:rPr>
              <w:t>Аббревиатура</w:t>
            </w:r>
          </w:p>
        </w:tc>
      </w:tr>
      <w:tr w:rsidR="008021D0" w:rsidRPr="001E1223" w:rsidTr="001248FE">
        <w:trPr>
          <w:gridAfter w:val="1"/>
          <w:wAfter w:w="77" w:type="dxa"/>
          <w:trHeight w:val="273"/>
          <w:jc w:val="center"/>
        </w:trPr>
        <w:tc>
          <w:tcPr>
            <w:tcW w:w="1524" w:type="dxa"/>
            <w:gridSpan w:val="3"/>
            <w:vAlign w:val="bottom"/>
          </w:tcPr>
          <w:p w:rsidR="008021D0" w:rsidRPr="001E1223" w:rsidRDefault="008021D0" w:rsidP="001E1223">
            <w:pPr>
              <w:jc w:val="right"/>
              <w:rPr>
                <w:rFonts w:ascii="Verdana" w:hAnsi="Verdana"/>
                <w:sz w:val="16"/>
                <w:szCs w:val="16"/>
                <w:lang w:val="ru-RU"/>
              </w:rPr>
            </w:pPr>
            <w:r w:rsidRPr="001E1223">
              <w:rPr>
                <w:rFonts w:ascii="Verdana" w:hAnsi="Verdana"/>
                <w:sz w:val="16"/>
                <w:szCs w:val="16"/>
                <w:lang w:val="ru-RU"/>
              </w:rPr>
              <w:t>Преподаватель</w:t>
            </w:r>
          </w:p>
        </w:tc>
        <w:tc>
          <w:tcPr>
            <w:tcW w:w="6336" w:type="dxa"/>
            <w:gridSpan w:val="3"/>
            <w:tcBorders>
              <w:right w:val="dotted" w:sz="4" w:space="0" w:color="auto"/>
            </w:tcBorders>
            <w:vAlign w:val="bottom"/>
          </w:tcPr>
          <w:p w:rsidR="008021D0" w:rsidRPr="001E1223" w:rsidRDefault="008021D0" w:rsidP="00EB3643">
            <w:pPr>
              <w:rPr>
                <w:rFonts w:ascii="Verdana" w:hAnsi="Verdana"/>
                <w:b/>
                <w:i/>
                <w:color w:val="0000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b/>
                <w:i/>
                <w:color w:val="0000FF"/>
                <w:sz w:val="22"/>
                <w:szCs w:val="22"/>
                <w:lang w:val="ru-RU"/>
              </w:rPr>
              <w:t>Алябедева Ирина Ивановна</w:t>
            </w:r>
          </w:p>
        </w:tc>
        <w:tc>
          <w:tcPr>
            <w:tcW w:w="262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21D0" w:rsidRPr="001E1223" w:rsidRDefault="0044772E" w:rsidP="001E1223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471295" cy="14712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47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1D0" w:rsidRPr="001E1223" w:rsidRDefault="008021D0" w:rsidP="001E1223">
            <w:pPr>
              <w:jc w:val="center"/>
              <w:rPr>
                <w:rFonts w:cs="Arial"/>
                <w:b/>
                <w:i/>
                <w:sz w:val="22"/>
                <w:szCs w:val="22"/>
                <w:lang w:val="ru-RU"/>
              </w:rPr>
            </w:pPr>
            <w:r w:rsidRPr="001E1223">
              <w:rPr>
                <w:rFonts w:cs="Arial"/>
                <w:sz w:val="16"/>
                <w:szCs w:val="16"/>
                <w:lang w:val="ru-RU"/>
              </w:rPr>
              <w:t>(размер 640Х480 пл)</w:t>
            </w:r>
          </w:p>
        </w:tc>
      </w:tr>
      <w:tr w:rsidR="008021D0" w:rsidRPr="001E1223" w:rsidTr="001248FE">
        <w:trPr>
          <w:gridAfter w:val="1"/>
          <w:wAfter w:w="77" w:type="dxa"/>
          <w:trHeight w:val="70"/>
          <w:jc w:val="center"/>
        </w:trPr>
        <w:tc>
          <w:tcPr>
            <w:tcW w:w="1524" w:type="dxa"/>
            <w:gridSpan w:val="3"/>
          </w:tcPr>
          <w:p w:rsidR="008021D0" w:rsidRPr="001E1223" w:rsidRDefault="008021D0" w:rsidP="001E1223">
            <w:pPr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</w:p>
        </w:tc>
        <w:tc>
          <w:tcPr>
            <w:tcW w:w="6336" w:type="dxa"/>
            <w:gridSpan w:val="3"/>
            <w:tcBorders>
              <w:right w:val="dotted" w:sz="4" w:space="0" w:color="auto"/>
            </w:tcBorders>
          </w:tcPr>
          <w:p w:rsidR="008021D0" w:rsidRPr="001E1223" w:rsidRDefault="008021D0" w:rsidP="001E1223">
            <w:pPr>
              <w:jc w:val="center"/>
              <w:rPr>
                <w:rFonts w:cs="Arial"/>
                <w:sz w:val="12"/>
                <w:szCs w:val="12"/>
                <w:lang w:val="ru-RU"/>
              </w:rPr>
            </w:pPr>
            <w:r w:rsidRPr="001E1223">
              <w:rPr>
                <w:rFonts w:cs="Arial"/>
                <w:sz w:val="12"/>
                <w:szCs w:val="12"/>
                <w:lang w:val="ru-RU"/>
              </w:rPr>
              <w:t>ФИО полностью</w:t>
            </w:r>
          </w:p>
        </w:tc>
        <w:tc>
          <w:tcPr>
            <w:tcW w:w="2627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21D0" w:rsidRPr="001E1223" w:rsidRDefault="008021D0" w:rsidP="001E1223">
            <w:pPr>
              <w:jc w:val="center"/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</w:pPr>
          </w:p>
        </w:tc>
      </w:tr>
      <w:tr w:rsidR="008021D0" w:rsidRPr="00F36EAF" w:rsidTr="001248FE">
        <w:trPr>
          <w:gridAfter w:val="1"/>
          <w:wAfter w:w="77" w:type="dxa"/>
          <w:trHeight w:val="401"/>
          <w:jc w:val="center"/>
        </w:trPr>
        <w:tc>
          <w:tcPr>
            <w:tcW w:w="1524" w:type="dxa"/>
            <w:gridSpan w:val="3"/>
            <w:vAlign w:val="bottom"/>
          </w:tcPr>
          <w:p w:rsidR="008021D0" w:rsidRPr="001E1223" w:rsidRDefault="008021D0" w:rsidP="001E1223">
            <w:pPr>
              <w:jc w:val="right"/>
              <w:rPr>
                <w:rFonts w:ascii="Verdana" w:hAnsi="Verdana"/>
                <w:sz w:val="16"/>
                <w:szCs w:val="16"/>
                <w:lang w:val="ru-RU"/>
              </w:rPr>
            </w:pPr>
            <w:r w:rsidRPr="001E1223">
              <w:rPr>
                <w:rFonts w:ascii="Verdana" w:hAnsi="Verdana"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6336" w:type="dxa"/>
            <w:gridSpan w:val="3"/>
            <w:tcBorders>
              <w:right w:val="dotted" w:sz="4" w:space="0" w:color="auto"/>
            </w:tcBorders>
            <w:vAlign w:val="bottom"/>
          </w:tcPr>
          <w:p w:rsidR="008021D0" w:rsidRPr="00FA1326" w:rsidRDefault="0044772E" w:rsidP="001A2C93">
            <w:pPr>
              <w:rPr>
                <w:rFonts w:ascii="Verdana" w:hAnsi="Verdana"/>
                <w:color w:val="6666FF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6666FF"/>
                <w:sz w:val="16"/>
                <w:szCs w:val="16"/>
                <w:lang w:val="ru-RU"/>
              </w:rPr>
              <w:t>Р</w:t>
            </w:r>
            <w:r w:rsidR="004335F1" w:rsidRPr="00FA1326">
              <w:rPr>
                <w:rFonts w:ascii="Verdana" w:hAnsi="Verdana"/>
                <w:color w:val="6666FF"/>
                <w:sz w:val="16"/>
                <w:szCs w:val="16"/>
                <w:lang w:val="ru-RU"/>
              </w:rPr>
              <w:t>уководитель программ по направлению «Арбитражное управление»</w:t>
            </w:r>
          </w:p>
        </w:tc>
        <w:tc>
          <w:tcPr>
            <w:tcW w:w="2627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21D0" w:rsidRPr="001E1223" w:rsidRDefault="008021D0" w:rsidP="001E1223">
            <w:pPr>
              <w:jc w:val="center"/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</w:pPr>
          </w:p>
        </w:tc>
      </w:tr>
      <w:tr w:rsidR="008021D0" w:rsidRPr="001E1223" w:rsidTr="001248FE">
        <w:trPr>
          <w:gridAfter w:val="1"/>
          <w:wAfter w:w="77" w:type="dxa"/>
          <w:trHeight w:val="420"/>
          <w:jc w:val="center"/>
        </w:trPr>
        <w:tc>
          <w:tcPr>
            <w:tcW w:w="1524" w:type="dxa"/>
            <w:gridSpan w:val="3"/>
            <w:vAlign w:val="bottom"/>
          </w:tcPr>
          <w:p w:rsidR="008021D0" w:rsidRPr="001E1223" w:rsidRDefault="008021D0" w:rsidP="001E1223">
            <w:pPr>
              <w:jc w:val="right"/>
              <w:rPr>
                <w:rFonts w:ascii="Verdana" w:hAnsi="Verdana"/>
                <w:sz w:val="16"/>
                <w:szCs w:val="16"/>
                <w:lang w:val="ru-RU"/>
              </w:rPr>
            </w:pPr>
            <w:r w:rsidRPr="001E1223">
              <w:rPr>
                <w:rFonts w:ascii="Verdana" w:hAnsi="Verdana"/>
                <w:sz w:val="16"/>
                <w:szCs w:val="16"/>
                <w:lang w:val="ru-RU"/>
              </w:rPr>
              <w:t>Ученая степень</w:t>
            </w:r>
          </w:p>
        </w:tc>
        <w:tc>
          <w:tcPr>
            <w:tcW w:w="6336" w:type="dxa"/>
            <w:gridSpan w:val="3"/>
            <w:tcBorders>
              <w:right w:val="dotted" w:sz="4" w:space="0" w:color="auto"/>
            </w:tcBorders>
            <w:vAlign w:val="bottom"/>
          </w:tcPr>
          <w:p w:rsidR="008021D0" w:rsidRPr="00FA1326" w:rsidRDefault="008021D0" w:rsidP="001A2C93">
            <w:pPr>
              <w:rPr>
                <w:rFonts w:ascii="Verdana" w:hAnsi="Verdana"/>
                <w:color w:val="6666FF"/>
                <w:sz w:val="16"/>
                <w:szCs w:val="16"/>
                <w:lang w:val="ru-RU"/>
              </w:rPr>
            </w:pPr>
            <w:r w:rsidRPr="00FA1326">
              <w:rPr>
                <w:rFonts w:ascii="Verdana" w:hAnsi="Verdana"/>
                <w:color w:val="6666FF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2627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21D0" w:rsidRPr="001E1223" w:rsidRDefault="008021D0" w:rsidP="00C02E73">
            <w:pPr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</w:pPr>
          </w:p>
        </w:tc>
      </w:tr>
      <w:tr w:rsidR="008021D0" w:rsidRPr="001E1223" w:rsidTr="001248FE">
        <w:trPr>
          <w:gridAfter w:val="1"/>
          <w:wAfter w:w="77" w:type="dxa"/>
          <w:trHeight w:val="426"/>
          <w:jc w:val="center"/>
        </w:trPr>
        <w:tc>
          <w:tcPr>
            <w:tcW w:w="1524" w:type="dxa"/>
            <w:gridSpan w:val="3"/>
            <w:vAlign w:val="bottom"/>
          </w:tcPr>
          <w:p w:rsidR="008021D0" w:rsidRPr="001E1223" w:rsidRDefault="008021D0" w:rsidP="001E1223">
            <w:pPr>
              <w:jc w:val="right"/>
              <w:rPr>
                <w:rFonts w:ascii="Verdana" w:hAnsi="Verdana"/>
                <w:sz w:val="16"/>
                <w:szCs w:val="16"/>
                <w:lang w:val="ru-RU"/>
              </w:rPr>
            </w:pPr>
            <w:r w:rsidRPr="001E1223">
              <w:rPr>
                <w:rFonts w:ascii="Verdana" w:hAnsi="Verdana"/>
                <w:sz w:val="16"/>
                <w:szCs w:val="16"/>
                <w:lang w:val="ru-RU"/>
              </w:rPr>
              <w:t>Ученое звание</w:t>
            </w:r>
          </w:p>
        </w:tc>
        <w:tc>
          <w:tcPr>
            <w:tcW w:w="6336" w:type="dxa"/>
            <w:gridSpan w:val="3"/>
            <w:tcBorders>
              <w:right w:val="dotted" w:sz="4" w:space="0" w:color="auto"/>
            </w:tcBorders>
            <w:vAlign w:val="bottom"/>
          </w:tcPr>
          <w:p w:rsidR="008021D0" w:rsidRPr="00FA1326" w:rsidRDefault="008021D0" w:rsidP="001A2C93">
            <w:pPr>
              <w:rPr>
                <w:rFonts w:ascii="Verdana" w:hAnsi="Verdana"/>
                <w:color w:val="6666FF"/>
                <w:sz w:val="16"/>
                <w:szCs w:val="16"/>
                <w:lang w:val="ru-RU"/>
              </w:rPr>
            </w:pPr>
            <w:r w:rsidRPr="00FA1326">
              <w:rPr>
                <w:rFonts w:ascii="Verdana" w:hAnsi="Verdana"/>
                <w:color w:val="6666FF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2627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21D0" w:rsidRPr="001E1223" w:rsidRDefault="008021D0" w:rsidP="00C02E73">
            <w:pPr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</w:pPr>
          </w:p>
        </w:tc>
      </w:tr>
      <w:tr w:rsidR="00787DAA" w:rsidRPr="001E1223" w:rsidTr="001248FE">
        <w:trPr>
          <w:gridAfter w:val="1"/>
          <w:wAfter w:w="77" w:type="dxa"/>
          <w:trHeight w:val="310"/>
          <w:jc w:val="center"/>
        </w:trPr>
        <w:tc>
          <w:tcPr>
            <w:tcW w:w="1524" w:type="dxa"/>
            <w:gridSpan w:val="3"/>
            <w:vAlign w:val="center"/>
          </w:tcPr>
          <w:p w:rsidR="00787DAA" w:rsidRPr="00DD289F" w:rsidRDefault="00787DAA" w:rsidP="00101B08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Практический опыт</w:t>
            </w:r>
          </w:p>
        </w:tc>
        <w:tc>
          <w:tcPr>
            <w:tcW w:w="6336" w:type="dxa"/>
            <w:gridSpan w:val="3"/>
            <w:tcBorders>
              <w:right w:val="dotted" w:sz="4" w:space="0" w:color="auto"/>
            </w:tcBorders>
            <w:vAlign w:val="bottom"/>
          </w:tcPr>
          <w:p w:rsidR="00787DAA" w:rsidRDefault="00A8196F" w:rsidP="00101B08">
            <w:pPr>
              <w:rPr>
                <w:rFonts w:ascii="Verdana" w:hAnsi="Verdana"/>
                <w:color w:val="6666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6666FF"/>
                <w:sz w:val="18"/>
                <w:szCs w:val="18"/>
                <w:lang w:val="ru-RU"/>
              </w:rPr>
              <w:t xml:space="preserve">Бизнес-консультант, </w:t>
            </w:r>
          </w:p>
          <w:p w:rsidR="00A8196F" w:rsidRPr="00FA1326" w:rsidRDefault="00A8196F" w:rsidP="00101B08">
            <w:pPr>
              <w:rPr>
                <w:rFonts w:ascii="Verdana" w:hAnsi="Verdana"/>
                <w:color w:val="6666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6666FF"/>
                <w:sz w:val="18"/>
                <w:szCs w:val="18"/>
                <w:lang w:val="ru-RU"/>
              </w:rPr>
              <w:t>Директор по развитию УМЦ РСА «Интеркон-Интеллект»</w:t>
            </w:r>
          </w:p>
          <w:p w:rsidR="00E16AAF" w:rsidRPr="00FA1326" w:rsidRDefault="00E16AAF" w:rsidP="00101B08">
            <w:pPr>
              <w:rPr>
                <w:rFonts w:ascii="Verdana" w:hAnsi="Verdana"/>
                <w:color w:val="6666FF"/>
                <w:sz w:val="18"/>
                <w:szCs w:val="18"/>
                <w:lang w:val="ru-RU"/>
              </w:rPr>
            </w:pPr>
          </w:p>
        </w:tc>
        <w:tc>
          <w:tcPr>
            <w:tcW w:w="2627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7DAA" w:rsidRPr="001E1223" w:rsidRDefault="00787DAA" w:rsidP="00C02E73">
            <w:pPr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</w:pPr>
          </w:p>
        </w:tc>
      </w:tr>
      <w:tr w:rsidR="00787DAA" w:rsidRPr="001E1223" w:rsidTr="001248FE">
        <w:tblPrEx>
          <w:jc w:val="left"/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4" w:type="dxa"/>
          <w:trHeight w:val="357"/>
        </w:trPr>
        <w:tc>
          <w:tcPr>
            <w:tcW w:w="10460" w:type="dxa"/>
            <w:gridSpan w:val="9"/>
            <w:tcBorders>
              <w:top w:val="nil"/>
            </w:tcBorders>
            <w:shd w:val="clear" w:color="auto" w:fill="FFFF99"/>
            <w:vAlign w:val="center"/>
          </w:tcPr>
          <w:p w:rsidR="00787DAA" w:rsidRPr="001E1223" w:rsidRDefault="00787DAA" w:rsidP="004E6D6E">
            <w:pPr>
              <w:ind w:left="-108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    </w:t>
            </w:r>
            <w:r w:rsidRPr="001E1223">
              <w:rPr>
                <w:rFonts w:ascii="Verdana" w:hAnsi="Verdana"/>
                <w:b/>
                <w:sz w:val="18"/>
                <w:szCs w:val="18"/>
                <w:lang w:val="ru-RU"/>
              </w:rPr>
              <w:t>Образование</w:t>
            </w:r>
          </w:p>
        </w:tc>
      </w:tr>
      <w:tr w:rsidR="00787DAA" w:rsidRPr="001E1223" w:rsidTr="001248FE">
        <w:tblPrEx>
          <w:jc w:val="left"/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4" w:type="dxa"/>
          <w:trHeight w:val="451"/>
        </w:trPr>
        <w:tc>
          <w:tcPr>
            <w:tcW w:w="1124" w:type="dxa"/>
            <w:shd w:val="clear" w:color="auto" w:fill="FFFF99"/>
            <w:vAlign w:val="center"/>
          </w:tcPr>
          <w:p w:rsidR="00787DAA" w:rsidRPr="001E1223" w:rsidRDefault="00787DAA" w:rsidP="00E209BD">
            <w:pPr>
              <w:ind w:left="-108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E1223">
              <w:rPr>
                <w:rFonts w:cs="Arial"/>
                <w:sz w:val="16"/>
                <w:szCs w:val="16"/>
                <w:lang w:val="ru-RU"/>
              </w:rPr>
              <w:t>Год окончания</w:t>
            </w:r>
          </w:p>
        </w:tc>
        <w:tc>
          <w:tcPr>
            <w:tcW w:w="1852" w:type="dxa"/>
            <w:gridSpan w:val="2"/>
            <w:shd w:val="clear" w:color="auto" w:fill="FFFF99"/>
            <w:vAlign w:val="center"/>
          </w:tcPr>
          <w:p w:rsidR="00787DAA" w:rsidRPr="001E1223" w:rsidRDefault="00787DAA" w:rsidP="00E209BD">
            <w:pPr>
              <w:ind w:left="-108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E1223">
              <w:rPr>
                <w:rFonts w:cs="Arial"/>
                <w:sz w:val="16"/>
                <w:szCs w:val="16"/>
                <w:lang w:val="ru-RU"/>
              </w:rPr>
              <w:t>Название учебного учреждения</w:t>
            </w:r>
          </w:p>
        </w:tc>
        <w:tc>
          <w:tcPr>
            <w:tcW w:w="1758" w:type="dxa"/>
            <w:shd w:val="clear" w:color="auto" w:fill="FFFF99"/>
            <w:vAlign w:val="center"/>
          </w:tcPr>
          <w:p w:rsidR="00787DAA" w:rsidRPr="001E1223" w:rsidRDefault="00787DAA" w:rsidP="00E209BD">
            <w:pPr>
              <w:ind w:left="-108" w:right="-108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E1223">
              <w:rPr>
                <w:rFonts w:cs="Arial"/>
                <w:sz w:val="16"/>
                <w:szCs w:val="16"/>
                <w:lang w:val="ru-RU"/>
              </w:rPr>
              <w:t>Уровень образовательной программы</w:t>
            </w:r>
          </w:p>
        </w:tc>
        <w:tc>
          <w:tcPr>
            <w:tcW w:w="3060" w:type="dxa"/>
            <w:gridSpan w:val="3"/>
            <w:shd w:val="clear" w:color="auto" w:fill="FFFF99"/>
            <w:vAlign w:val="center"/>
          </w:tcPr>
          <w:p w:rsidR="00787DAA" w:rsidRPr="001E1223" w:rsidRDefault="00787DAA" w:rsidP="00E209BD">
            <w:pPr>
              <w:ind w:left="-108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E1223">
              <w:rPr>
                <w:rFonts w:cs="Arial"/>
                <w:sz w:val="16"/>
                <w:szCs w:val="16"/>
                <w:lang w:val="ru-RU"/>
              </w:rPr>
              <w:t>Специальность/направление</w:t>
            </w:r>
          </w:p>
        </w:tc>
        <w:tc>
          <w:tcPr>
            <w:tcW w:w="2666" w:type="dxa"/>
            <w:gridSpan w:val="2"/>
            <w:shd w:val="clear" w:color="auto" w:fill="FFFF99"/>
            <w:vAlign w:val="center"/>
          </w:tcPr>
          <w:p w:rsidR="00787DAA" w:rsidRPr="001E1223" w:rsidRDefault="00787DAA" w:rsidP="00E209BD">
            <w:pPr>
              <w:ind w:left="-108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E1223">
              <w:rPr>
                <w:rFonts w:cs="Arial"/>
                <w:sz w:val="16"/>
                <w:szCs w:val="16"/>
                <w:lang w:val="ru-RU"/>
              </w:rPr>
              <w:t>Квалификация</w:t>
            </w:r>
          </w:p>
        </w:tc>
      </w:tr>
      <w:tr w:rsidR="00787DAA" w:rsidRPr="001E1223" w:rsidTr="001248FE">
        <w:tblPrEx>
          <w:jc w:val="left"/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4" w:type="dxa"/>
          <w:trHeight w:val="451"/>
        </w:trPr>
        <w:tc>
          <w:tcPr>
            <w:tcW w:w="1124" w:type="dxa"/>
            <w:vAlign w:val="center"/>
          </w:tcPr>
          <w:p w:rsidR="00787DAA" w:rsidRPr="001E1223" w:rsidRDefault="00787DAA" w:rsidP="004E6D6E">
            <w:pPr>
              <w:ind w:lef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 w:rsidRPr="001E1223">
              <w:rPr>
                <w:rFonts w:cs="Arial"/>
                <w:color w:val="0000FF"/>
                <w:sz w:val="18"/>
                <w:szCs w:val="18"/>
                <w:lang w:val="ru-RU"/>
              </w:rPr>
              <w:t>1</w:t>
            </w: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991</w:t>
            </w:r>
          </w:p>
        </w:tc>
        <w:tc>
          <w:tcPr>
            <w:tcW w:w="1852" w:type="dxa"/>
            <w:gridSpan w:val="2"/>
          </w:tcPr>
          <w:p w:rsidR="00787DAA" w:rsidRPr="001E1223" w:rsidRDefault="00787DAA" w:rsidP="00F36EAF">
            <w:pPr>
              <w:ind w:lef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Ставропольский государственный педагогический институт (</w:t>
            </w:r>
            <w:r w:rsidR="00F36EAF">
              <w:rPr>
                <w:rFonts w:cs="Arial"/>
                <w:color w:val="0000FF"/>
                <w:sz w:val="18"/>
                <w:szCs w:val="18"/>
                <w:lang w:val="ru-RU"/>
              </w:rPr>
              <w:t>университет СКФУ</w:t>
            </w: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)</w:t>
            </w:r>
          </w:p>
        </w:tc>
        <w:tc>
          <w:tcPr>
            <w:tcW w:w="1758" w:type="dxa"/>
            <w:vAlign w:val="center"/>
          </w:tcPr>
          <w:p w:rsidR="00787DAA" w:rsidRPr="001E1223" w:rsidRDefault="00787DAA" w:rsidP="00E209BD">
            <w:pPr>
              <w:ind w:left="-108" w:righ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 w:rsidRPr="001E1223">
              <w:rPr>
                <w:rFonts w:cs="Arial"/>
                <w:color w:val="0000FF"/>
                <w:sz w:val="18"/>
                <w:szCs w:val="18"/>
                <w:lang w:val="ru-RU"/>
              </w:rPr>
              <w:t>Высшее профессиональное</w:t>
            </w:r>
          </w:p>
        </w:tc>
        <w:tc>
          <w:tcPr>
            <w:tcW w:w="3060" w:type="dxa"/>
            <w:gridSpan w:val="3"/>
            <w:vAlign w:val="center"/>
          </w:tcPr>
          <w:p w:rsidR="00787DAA" w:rsidRPr="001E1223" w:rsidRDefault="00787DAA" w:rsidP="00101B08">
            <w:pPr>
              <w:ind w:lef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 Математика, информатика и вычислительная техника</w:t>
            </w:r>
          </w:p>
        </w:tc>
        <w:tc>
          <w:tcPr>
            <w:tcW w:w="2666" w:type="dxa"/>
            <w:gridSpan w:val="2"/>
            <w:vAlign w:val="center"/>
          </w:tcPr>
          <w:p w:rsidR="00787DAA" w:rsidRPr="001E1223" w:rsidRDefault="00787DAA" w:rsidP="00101B08">
            <w:pPr>
              <w:ind w:lef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Преподаватель математики, информатики и вычислительной техники</w:t>
            </w:r>
          </w:p>
        </w:tc>
      </w:tr>
      <w:tr w:rsidR="00787DAA" w:rsidRPr="001E1223" w:rsidTr="001248FE">
        <w:tblPrEx>
          <w:jc w:val="left"/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4" w:type="dxa"/>
          <w:trHeight w:val="451"/>
        </w:trPr>
        <w:tc>
          <w:tcPr>
            <w:tcW w:w="1124" w:type="dxa"/>
            <w:vAlign w:val="center"/>
          </w:tcPr>
          <w:p w:rsidR="00787DAA" w:rsidRPr="001E1223" w:rsidRDefault="00787DAA" w:rsidP="004E6D6E">
            <w:pPr>
              <w:ind w:lef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2009</w:t>
            </w:r>
          </w:p>
        </w:tc>
        <w:tc>
          <w:tcPr>
            <w:tcW w:w="1852" w:type="dxa"/>
            <w:gridSpan w:val="2"/>
          </w:tcPr>
          <w:p w:rsidR="00787DAA" w:rsidRPr="001E1223" w:rsidRDefault="00787DAA" w:rsidP="006569B0">
            <w:pPr>
              <w:ind w:lef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 w:rsidRPr="001E1223">
              <w:rPr>
                <w:rFonts w:cs="Arial"/>
                <w:color w:val="0000FF"/>
                <w:sz w:val="18"/>
                <w:szCs w:val="18"/>
                <w:lang w:val="ru-RU"/>
              </w:rPr>
              <w:t>Мос</w:t>
            </w: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ковский Государственный Университет</w:t>
            </w:r>
            <w:r w:rsidRPr="001E1223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Экономики, Статистики и Информатики</w:t>
            </w:r>
          </w:p>
        </w:tc>
        <w:tc>
          <w:tcPr>
            <w:tcW w:w="1758" w:type="dxa"/>
            <w:vAlign w:val="center"/>
          </w:tcPr>
          <w:p w:rsidR="00787DAA" w:rsidRPr="001E1223" w:rsidRDefault="00787DAA" w:rsidP="00E209BD">
            <w:pPr>
              <w:ind w:left="-108" w:righ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 w:rsidRPr="001E1223">
              <w:rPr>
                <w:rFonts w:cs="Arial"/>
                <w:color w:val="0000FF"/>
                <w:sz w:val="18"/>
                <w:szCs w:val="18"/>
                <w:lang w:val="ru-RU"/>
              </w:rPr>
              <w:t>Высшее профессиональное</w:t>
            </w:r>
          </w:p>
        </w:tc>
        <w:tc>
          <w:tcPr>
            <w:tcW w:w="3060" w:type="dxa"/>
            <w:gridSpan w:val="3"/>
            <w:vAlign w:val="center"/>
          </w:tcPr>
          <w:p w:rsidR="00787DAA" w:rsidRPr="001E1223" w:rsidRDefault="00787DAA" w:rsidP="009B2861">
            <w:pPr>
              <w:ind w:lef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Антикризисное управление</w:t>
            </w:r>
          </w:p>
        </w:tc>
        <w:tc>
          <w:tcPr>
            <w:tcW w:w="2666" w:type="dxa"/>
            <w:gridSpan w:val="2"/>
            <w:vAlign w:val="center"/>
          </w:tcPr>
          <w:p w:rsidR="00787DAA" w:rsidRPr="001E1223" w:rsidRDefault="00787DAA" w:rsidP="00E209BD">
            <w:pPr>
              <w:ind w:lef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Экономист-менеджер</w:t>
            </w:r>
          </w:p>
        </w:tc>
      </w:tr>
      <w:tr w:rsidR="00787DAA" w:rsidRPr="001E1223" w:rsidTr="001248FE">
        <w:tblPrEx>
          <w:jc w:val="left"/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4" w:type="dxa"/>
          <w:trHeight w:val="451"/>
        </w:trPr>
        <w:tc>
          <w:tcPr>
            <w:tcW w:w="1124" w:type="dxa"/>
            <w:vAlign w:val="center"/>
          </w:tcPr>
          <w:p w:rsidR="00787DAA" w:rsidRDefault="00787DAA" w:rsidP="004E6D6E">
            <w:pPr>
              <w:ind w:lef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2010</w:t>
            </w:r>
          </w:p>
        </w:tc>
        <w:tc>
          <w:tcPr>
            <w:tcW w:w="1852" w:type="dxa"/>
            <w:gridSpan w:val="2"/>
          </w:tcPr>
          <w:p w:rsidR="00787DAA" w:rsidRPr="001E1223" w:rsidRDefault="00787DAA" w:rsidP="00E209BD">
            <w:pPr>
              <w:ind w:lef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Государственный Университет Управления</w:t>
            </w:r>
          </w:p>
        </w:tc>
        <w:tc>
          <w:tcPr>
            <w:tcW w:w="1758" w:type="dxa"/>
            <w:vAlign w:val="center"/>
          </w:tcPr>
          <w:p w:rsidR="00787DAA" w:rsidRPr="001E1223" w:rsidRDefault="00787DAA" w:rsidP="00E209BD">
            <w:pPr>
              <w:ind w:left="-108" w:righ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МВА</w:t>
            </w:r>
          </w:p>
        </w:tc>
        <w:tc>
          <w:tcPr>
            <w:tcW w:w="3060" w:type="dxa"/>
            <w:gridSpan w:val="3"/>
            <w:vAlign w:val="center"/>
          </w:tcPr>
          <w:p w:rsidR="00787DAA" w:rsidRPr="006569B0" w:rsidRDefault="00787DAA" w:rsidP="009B2861">
            <w:pPr>
              <w:ind w:left="-108"/>
              <w:jc w:val="center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>
              <w:rPr>
                <w:rFonts w:cs="Arial"/>
                <w:color w:val="0000FF"/>
                <w:sz w:val="18"/>
                <w:szCs w:val="18"/>
                <w:lang w:val="en-US"/>
              </w:rPr>
              <w:t>Executive</w:t>
            </w:r>
          </w:p>
        </w:tc>
        <w:tc>
          <w:tcPr>
            <w:tcW w:w="2666" w:type="dxa"/>
            <w:gridSpan w:val="2"/>
            <w:vAlign w:val="center"/>
          </w:tcPr>
          <w:p w:rsidR="00787DAA" w:rsidRPr="000D63FC" w:rsidRDefault="00787DAA" w:rsidP="00E209BD">
            <w:pPr>
              <w:ind w:lef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</w:p>
        </w:tc>
      </w:tr>
      <w:tr w:rsidR="00787DAA" w:rsidRPr="001E1223" w:rsidTr="001248FE">
        <w:tblPrEx>
          <w:jc w:val="left"/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4" w:type="dxa"/>
          <w:trHeight w:val="451"/>
        </w:trPr>
        <w:tc>
          <w:tcPr>
            <w:tcW w:w="1124" w:type="dxa"/>
            <w:vAlign w:val="center"/>
          </w:tcPr>
          <w:p w:rsidR="00787DAA" w:rsidRDefault="00787DAA" w:rsidP="004E6D6E">
            <w:pPr>
              <w:ind w:lef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2011</w:t>
            </w:r>
          </w:p>
        </w:tc>
        <w:tc>
          <w:tcPr>
            <w:tcW w:w="1852" w:type="dxa"/>
            <w:gridSpan w:val="2"/>
          </w:tcPr>
          <w:p w:rsidR="00787DAA" w:rsidRDefault="00787DAA" w:rsidP="000357E4">
            <w:pPr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</w:p>
          <w:p w:rsidR="00787DAA" w:rsidRPr="001E1223" w:rsidRDefault="00787DAA" w:rsidP="000357E4">
            <w:pPr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РАНХ и ГС</w:t>
            </w:r>
          </w:p>
        </w:tc>
        <w:tc>
          <w:tcPr>
            <w:tcW w:w="1758" w:type="dxa"/>
            <w:vAlign w:val="center"/>
          </w:tcPr>
          <w:p w:rsidR="00787DAA" w:rsidRDefault="00787DAA" w:rsidP="00E209BD">
            <w:pPr>
              <w:ind w:left="-108" w:righ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Профессиональная</w:t>
            </w:r>
          </w:p>
          <w:p w:rsidR="00787DAA" w:rsidRPr="001E1223" w:rsidRDefault="00787DAA" w:rsidP="00E209BD">
            <w:pPr>
              <w:ind w:left="-108" w:righ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переподготовка</w:t>
            </w:r>
          </w:p>
        </w:tc>
        <w:tc>
          <w:tcPr>
            <w:tcW w:w="3060" w:type="dxa"/>
            <w:gridSpan w:val="3"/>
            <w:vAlign w:val="center"/>
          </w:tcPr>
          <w:p w:rsidR="00787DAA" w:rsidRPr="000357E4" w:rsidRDefault="00787DAA" w:rsidP="009B2861">
            <w:pPr>
              <w:ind w:lef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Школа консультантов по управлению</w:t>
            </w:r>
          </w:p>
        </w:tc>
        <w:tc>
          <w:tcPr>
            <w:tcW w:w="2666" w:type="dxa"/>
            <w:gridSpan w:val="2"/>
            <w:vAlign w:val="center"/>
          </w:tcPr>
          <w:p w:rsidR="00787DAA" w:rsidRPr="00636E5F" w:rsidRDefault="00787DAA" w:rsidP="00E209BD">
            <w:pPr>
              <w:ind w:lef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Консультант по управлению и организационному развитию</w:t>
            </w:r>
          </w:p>
        </w:tc>
      </w:tr>
      <w:tr w:rsidR="00787DAA" w:rsidRPr="001E1223" w:rsidTr="001248FE">
        <w:tblPrEx>
          <w:jc w:val="left"/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4" w:type="dxa"/>
          <w:trHeight w:val="451"/>
        </w:trPr>
        <w:tc>
          <w:tcPr>
            <w:tcW w:w="1124" w:type="dxa"/>
            <w:vAlign w:val="center"/>
          </w:tcPr>
          <w:p w:rsidR="00670097" w:rsidRDefault="00670097" w:rsidP="004E6D6E">
            <w:pPr>
              <w:ind w:lef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2010-</w:t>
            </w:r>
          </w:p>
          <w:p w:rsidR="00787DAA" w:rsidRDefault="004335F1" w:rsidP="004E6D6E">
            <w:pPr>
              <w:ind w:lef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2014</w:t>
            </w:r>
          </w:p>
        </w:tc>
        <w:tc>
          <w:tcPr>
            <w:tcW w:w="1852" w:type="dxa"/>
            <w:gridSpan w:val="2"/>
          </w:tcPr>
          <w:p w:rsidR="00787DAA" w:rsidRPr="001E1223" w:rsidRDefault="00787DAA" w:rsidP="00E209BD">
            <w:pPr>
              <w:ind w:lef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 w:rsidRPr="001E1223">
              <w:rPr>
                <w:rFonts w:cs="Arial"/>
                <w:color w:val="0000FF"/>
                <w:sz w:val="18"/>
                <w:szCs w:val="18"/>
                <w:lang w:val="ru-RU"/>
              </w:rPr>
              <w:t>Мос</w:t>
            </w: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ковский Государственный Университет</w:t>
            </w:r>
            <w:r w:rsidRPr="001E1223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Экономики, Статистики и Информатики</w:t>
            </w:r>
          </w:p>
        </w:tc>
        <w:tc>
          <w:tcPr>
            <w:tcW w:w="1758" w:type="dxa"/>
            <w:vAlign w:val="center"/>
          </w:tcPr>
          <w:p w:rsidR="00787DAA" w:rsidRPr="001E1223" w:rsidRDefault="00787DAA" w:rsidP="00E209BD">
            <w:pPr>
              <w:ind w:left="-108" w:righ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Аспирантура</w:t>
            </w:r>
          </w:p>
        </w:tc>
        <w:tc>
          <w:tcPr>
            <w:tcW w:w="3060" w:type="dxa"/>
            <w:gridSpan w:val="3"/>
            <w:vAlign w:val="center"/>
          </w:tcPr>
          <w:p w:rsidR="00787DAA" w:rsidRDefault="00787DAA" w:rsidP="009B2861">
            <w:pPr>
              <w:ind w:lef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Инновационное развитие бизнес</w:t>
            </w:r>
            <w:r>
              <w:rPr>
                <w:rFonts w:cs="Arial"/>
                <w:color w:val="0000FF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-</w:t>
            </w:r>
            <w:r>
              <w:rPr>
                <w:rFonts w:cs="Arial"/>
                <w:color w:val="0000FF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систем</w:t>
            </w:r>
          </w:p>
        </w:tc>
        <w:tc>
          <w:tcPr>
            <w:tcW w:w="2666" w:type="dxa"/>
            <w:gridSpan w:val="2"/>
            <w:vAlign w:val="center"/>
          </w:tcPr>
          <w:p w:rsidR="00787DAA" w:rsidRDefault="00143636" w:rsidP="00E209BD">
            <w:pPr>
              <w:ind w:left="-108"/>
              <w:jc w:val="center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Защита – декабрь 2018</w:t>
            </w:r>
            <w:r w:rsidR="00787DAA">
              <w:rPr>
                <w:rFonts w:cs="Arial"/>
                <w:color w:val="0000FF"/>
                <w:sz w:val="18"/>
                <w:szCs w:val="18"/>
                <w:lang w:val="ru-RU"/>
              </w:rPr>
              <w:t>г</w:t>
            </w:r>
          </w:p>
        </w:tc>
      </w:tr>
    </w:tbl>
    <w:p w:rsidR="008021D0" w:rsidRDefault="008021D0" w:rsidP="00A04543">
      <w:pPr>
        <w:spacing w:before="120"/>
        <w:rPr>
          <w:rFonts w:ascii="Verdana" w:hAnsi="Verdana"/>
          <w:sz w:val="18"/>
          <w:szCs w:val="18"/>
          <w:lang w:val="ru-RU"/>
        </w:rPr>
      </w:pPr>
    </w:p>
    <w:tbl>
      <w:tblPr>
        <w:tblW w:w="10348" w:type="dxa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456"/>
      </w:tblGrid>
      <w:tr w:rsidR="008021D0" w:rsidRPr="001E1223" w:rsidTr="001E1223">
        <w:trPr>
          <w:trHeight w:val="582"/>
        </w:trPr>
        <w:tc>
          <w:tcPr>
            <w:tcW w:w="10348" w:type="dxa"/>
            <w:tcBorders>
              <w:top w:val="nil"/>
            </w:tcBorders>
            <w:shd w:val="clear" w:color="auto" w:fill="FFFF99"/>
            <w:vAlign w:val="center"/>
          </w:tcPr>
          <w:p w:rsidR="008021D0" w:rsidRPr="001E1223" w:rsidRDefault="008021D0" w:rsidP="001E1223">
            <w:pPr>
              <w:ind w:left="176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1E1223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Сведения о квалификации </w:t>
            </w:r>
          </w:p>
          <w:p w:rsidR="008021D0" w:rsidRPr="001E1223" w:rsidRDefault="008021D0" w:rsidP="001E1223">
            <w:pPr>
              <w:ind w:left="176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1E1223">
              <w:rPr>
                <w:rFonts w:ascii="Verdana" w:hAnsi="Verdana"/>
                <w:sz w:val="14"/>
                <w:szCs w:val="14"/>
                <w:lang w:val="ru-RU"/>
              </w:rPr>
              <w:t>(владение иностранным языком, наличие сертификатов и дипломов, стажировки)</w:t>
            </w:r>
          </w:p>
        </w:tc>
      </w:tr>
      <w:tr w:rsidR="008021D0" w:rsidRPr="001E1223" w:rsidTr="001E1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03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1D0" w:rsidRPr="001E1223" w:rsidRDefault="008021D0" w:rsidP="001E1223">
            <w:pPr>
              <w:spacing w:before="120" w:after="120"/>
              <w:ind w:left="176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1E1223">
              <w:rPr>
                <w:rFonts w:ascii="Verdana" w:hAnsi="Verdana"/>
                <w:b/>
                <w:sz w:val="16"/>
                <w:szCs w:val="16"/>
                <w:lang w:val="ru-RU"/>
              </w:rPr>
              <w:t>Владение иностранными языками</w:t>
            </w:r>
          </w:p>
          <w:p w:rsidR="008021D0" w:rsidRPr="00333213" w:rsidRDefault="008021D0" w:rsidP="001E1223">
            <w:pPr>
              <w:spacing w:line="360" w:lineRule="auto"/>
              <w:ind w:left="176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Английский</w:t>
            </w:r>
          </w:p>
        </w:tc>
      </w:tr>
      <w:tr w:rsidR="008021D0" w:rsidRPr="001E1223" w:rsidTr="005A1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6"/>
        </w:trPr>
        <w:tc>
          <w:tcPr>
            <w:tcW w:w="103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1D0" w:rsidRDefault="008021D0" w:rsidP="004E6D6E">
            <w:pPr>
              <w:spacing w:before="120" w:after="120"/>
              <w:rPr>
                <w:rFonts w:ascii="Verdana" w:hAnsi="Verdana"/>
                <w:b/>
                <w:sz w:val="16"/>
                <w:szCs w:val="16"/>
                <w:lang w:val="ru-RU"/>
              </w:rPr>
            </w:pPr>
          </w:p>
          <w:tbl>
            <w:tblPr>
              <w:tblW w:w="10348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10348"/>
            </w:tblGrid>
            <w:tr w:rsidR="008021D0" w:rsidRPr="004E6D6E" w:rsidTr="0000779F">
              <w:trPr>
                <w:trHeight w:val="457"/>
              </w:trPr>
              <w:tc>
                <w:tcPr>
                  <w:tcW w:w="10348" w:type="dxa"/>
                  <w:tcBorders>
                    <w:left w:val="nil"/>
                    <w:bottom w:val="dotted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8021D0" w:rsidRDefault="008021D0" w:rsidP="004E6D6E">
                  <w:pPr>
                    <w:ind w:left="176"/>
                    <w:rPr>
                      <w:rFonts w:ascii="Verdana" w:hAnsi="Verdana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ru-RU"/>
                    </w:rPr>
                    <w:t xml:space="preserve">Основная профессиональная деятельность </w:t>
                  </w:r>
                  <w:r w:rsidR="00787DAA">
                    <w:rPr>
                      <w:rFonts w:ascii="Verdana" w:hAnsi="Verdana"/>
                      <w:b/>
                      <w:sz w:val="18"/>
                      <w:szCs w:val="18"/>
                      <w:lang w:val="ru-RU"/>
                    </w:rPr>
                    <w:t>в настоящее время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ru-RU"/>
                    </w:rPr>
                    <w:t>(место работы и должность) *</w:t>
                  </w:r>
                </w:p>
                <w:p w:rsidR="008021D0" w:rsidRPr="004E6D6E" w:rsidRDefault="008021D0" w:rsidP="004E6D6E">
                  <w:pPr>
                    <w:ind w:left="176"/>
                    <w:rPr>
                      <w:rFonts w:ascii="Verdana" w:hAnsi="Verdana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Д</w:t>
                  </w:r>
                  <w:r w:rsidRPr="004E6D6E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ля совместителей</w:t>
                  </w:r>
                </w:p>
              </w:tc>
            </w:tr>
            <w:tr w:rsidR="008021D0" w:rsidRPr="004E6D6E" w:rsidTr="0000779F">
              <w:trPr>
                <w:trHeight w:val="510"/>
              </w:trPr>
              <w:tc>
                <w:tcPr>
                  <w:tcW w:w="1034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8021D0" w:rsidRPr="004E6D6E" w:rsidRDefault="00143636" w:rsidP="004E6D6E">
                  <w:pPr>
                    <w:spacing w:line="360" w:lineRule="auto"/>
                    <w:ind w:left="176"/>
                    <w:rPr>
                      <w:rFonts w:cs="Arial"/>
                      <w:b/>
                      <w:color w:val="000080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УМЦ РСА «Интеркон – Интеллект», директор по развитию, руководитель направления АУФОИР</w:t>
                  </w:r>
                </w:p>
              </w:tc>
            </w:tr>
          </w:tbl>
          <w:p w:rsidR="008021D0" w:rsidRPr="001E1223" w:rsidRDefault="008021D0" w:rsidP="001E1223">
            <w:pPr>
              <w:spacing w:before="120" w:after="120"/>
              <w:ind w:left="176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Повышение квалификации (стажировки, сертификаты, дипломы)</w:t>
            </w:r>
            <w:r w:rsidRPr="001E1223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10382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920"/>
              <w:gridCol w:w="5527"/>
              <w:gridCol w:w="3935"/>
            </w:tblGrid>
            <w:tr w:rsidR="008021D0" w:rsidRPr="00325438" w:rsidTr="004E6D6E">
              <w:trPr>
                <w:trHeight w:val="451"/>
              </w:trPr>
              <w:tc>
                <w:tcPr>
                  <w:tcW w:w="9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</w:tcPr>
                <w:p w:rsidR="008021D0" w:rsidRPr="00325438" w:rsidRDefault="008021D0" w:rsidP="00325438">
                  <w:pPr>
                    <w:ind w:left="-108"/>
                    <w:jc w:val="center"/>
                    <w:rPr>
                      <w:rFonts w:cs="Arial"/>
                      <w:sz w:val="16"/>
                      <w:szCs w:val="16"/>
                      <w:lang w:val="ru-RU"/>
                    </w:rPr>
                  </w:pPr>
                  <w:r w:rsidRPr="00686865">
                    <w:rPr>
                      <w:rFonts w:cs="Arial"/>
                      <w:sz w:val="16"/>
                      <w:szCs w:val="16"/>
                      <w:lang w:val="ru-RU"/>
                    </w:rPr>
                    <w:t>Год выдачи</w:t>
                  </w:r>
                </w:p>
              </w:tc>
              <w:tc>
                <w:tcPr>
                  <w:tcW w:w="5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</w:tcPr>
                <w:p w:rsidR="008021D0" w:rsidRPr="00325438" w:rsidRDefault="008021D0" w:rsidP="00325438">
                  <w:pPr>
                    <w:ind w:left="-108"/>
                    <w:jc w:val="center"/>
                    <w:rPr>
                      <w:rFonts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ru-RU"/>
                    </w:rPr>
                    <w:t>Название</w:t>
                  </w:r>
                </w:p>
              </w:tc>
              <w:tc>
                <w:tcPr>
                  <w:tcW w:w="3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8021D0" w:rsidRPr="00325438" w:rsidRDefault="008021D0" w:rsidP="00325438">
                  <w:pPr>
                    <w:ind w:left="-108" w:right="-108"/>
                    <w:jc w:val="center"/>
                    <w:rPr>
                      <w:rFonts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ru-RU"/>
                    </w:rPr>
                    <w:t>Организация</w:t>
                  </w:r>
                </w:p>
              </w:tc>
            </w:tr>
            <w:tr w:rsidR="008021D0" w:rsidRPr="004C216E" w:rsidTr="004E6D6E">
              <w:trPr>
                <w:trHeight w:val="451"/>
              </w:trPr>
              <w:tc>
                <w:tcPr>
                  <w:tcW w:w="9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Default="008021D0" w:rsidP="00325438">
                  <w:pPr>
                    <w:ind w:left="-108"/>
                    <w:jc w:val="center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2008</w:t>
                  </w:r>
                </w:p>
              </w:tc>
              <w:tc>
                <w:tcPr>
                  <w:tcW w:w="5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325438" w:rsidRDefault="008021D0" w:rsidP="00325438">
                  <w:pPr>
                    <w:ind w:left="33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 xml:space="preserve">The </w:t>
                  </w:r>
                  <w:smartTag w:uri="urn:schemas-microsoft-com:office:smarttags" w:element="PlaceName">
                    <w:smartTag w:uri="urn:schemas-microsoft-com:office:smarttags" w:element="place">
                      <w:r>
                        <w:rPr>
                          <w:rFonts w:cs="Arial"/>
                          <w:color w:val="0000FF"/>
                          <w:sz w:val="18"/>
                          <w:szCs w:val="18"/>
                          <w:lang w:val="en-US"/>
                        </w:rPr>
                        <w:t>George</w:t>
                      </w:r>
                    </w:smartTag>
                    <w:r>
                      <w:rPr>
                        <w:rFonts w:cs="Arial"/>
                        <w:color w:val="0000FF"/>
                        <w:sz w:val="18"/>
                        <w:szCs w:val="18"/>
                        <w:lang w:val="en-US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cs="Arial"/>
                          <w:color w:val="0000FF"/>
                          <w:sz w:val="18"/>
                          <w:szCs w:val="18"/>
                          <w:lang w:val="en-US"/>
                        </w:rPr>
                        <w:t>Washington</w:t>
                      </w:r>
                    </w:smartTag>
                    <w:r>
                      <w:rPr>
                        <w:rFonts w:cs="Arial"/>
                        <w:color w:val="0000FF"/>
                        <w:sz w:val="18"/>
                        <w:szCs w:val="18"/>
                        <w:lang w:val="en-US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cs="Arial"/>
                          <w:color w:val="0000FF"/>
                          <w:sz w:val="18"/>
                          <w:szCs w:val="18"/>
                          <w:lang w:val="en-US"/>
                        </w:rPr>
                        <w:t>University</w:t>
                      </w:r>
                    </w:smartTag>
                  </w:smartTag>
                </w:p>
              </w:tc>
              <w:tc>
                <w:tcPr>
                  <w:tcW w:w="3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8021D0" w:rsidRPr="004C216E" w:rsidRDefault="008021D0" w:rsidP="00C30124">
                  <w:pPr>
                    <w:ind w:left="66" w:right="-108"/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cs="Arial"/>
                          <w:color w:val="0000FF"/>
                          <w:sz w:val="18"/>
                          <w:szCs w:val="18"/>
                          <w:lang w:val="en-US"/>
                        </w:rPr>
                        <w:t>USA</w:t>
                      </w:r>
                    </w:smartTag>
                  </w:smartTag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8021D0" w:rsidRPr="004C216E" w:rsidTr="004E6D6E">
              <w:trPr>
                <w:trHeight w:val="451"/>
              </w:trPr>
              <w:tc>
                <w:tcPr>
                  <w:tcW w:w="9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4C216E" w:rsidRDefault="008021D0" w:rsidP="00325438">
                  <w:pPr>
                    <w:ind w:left="-108"/>
                    <w:jc w:val="center"/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2009</w:t>
                  </w:r>
                </w:p>
              </w:tc>
              <w:tc>
                <w:tcPr>
                  <w:tcW w:w="5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C30124" w:rsidRDefault="008021D0" w:rsidP="00325438">
                  <w:pPr>
                    <w:ind w:left="33"/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</w:pPr>
                  <w:smartTag w:uri="urn:schemas-microsoft-com:office:smarttags" w:element="PlaceType">
                    <w:smartTag w:uri="urn:schemas-microsoft-com:office:smarttags" w:element="place">
                      <w:r>
                        <w:rPr>
                          <w:rFonts w:cs="Arial"/>
                          <w:color w:val="0000FF"/>
                          <w:sz w:val="18"/>
                          <w:szCs w:val="18"/>
                          <w:lang w:val="en-US"/>
                        </w:rPr>
                        <w:t>University</w:t>
                      </w:r>
                    </w:smartTag>
                    <w:r>
                      <w:rPr>
                        <w:rFonts w:cs="Arial"/>
                        <w:color w:val="0000FF"/>
                        <w:sz w:val="18"/>
                        <w:szCs w:val="18"/>
                        <w:lang w:val="en-US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rFonts w:cs="Arial"/>
                          <w:color w:val="0000FF"/>
                          <w:sz w:val="18"/>
                          <w:szCs w:val="18"/>
                          <w:lang w:val="en-US"/>
                        </w:rPr>
                        <w:t>East London</w:t>
                      </w:r>
                    </w:smartTag>
                  </w:smartTag>
                </w:p>
              </w:tc>
              <w:tc>
                <w:tcPr>
                  <w:tcW w:w="3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8021D0" w:rsidRPr="00E97420" w:rsidRDefault="008021D0" w:rsidP="00325438">
                  <w:pPr>
                    <w:ind w:left="66" w:right="-108"/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cs="Arial"/>
                          <w:color w:val="0000FF"/>
                          <w:sz w:val="18"/>
                          <w:szCs w:val="18"/>
                          <w:lang w:val="en-US"/>
                        </w:rPr>
                        <w:t>Great Britain</w:t>
                      </w:r>
                    </w:smartTag>
                  </w:smartTag>
                </w:p>
              </w:tc>
            </w:tr>
            <w:tr w:rsidR="008021D0" w:rsidRPr="004C216E" w:rsidTr="004E6D6E">
              <w:trPr>
                <w:trHeight w:val="451"/>
              </w:trPr>
              <w:tc>
                <w:tcPr>
                  <w:tcW w:w="9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4C216E" w:rsidRDefault="008021D0" w:rsidP="00325438">
                  <w:pPr>
                    <w:ind w:left="-108"/>
                    <w:jc w:val="center"/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2009</w:t>
                  </w:r>
                </w:p>
              </w:tc>
              <w:tc>
                <w:tcPr>
                  <w:tcW w:w="5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4C216E" w:rsidRDefault="008021D0" w:rsidP="00325438">
                  <w:pPr>
                    <w:ind w:left="33"/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ESCP-EAP</w:t>
                  </w:r>
                </w:p>
              </w:tc>
              <w:tc>
                <w:tcPr>
                  <w:tcW w:w="3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8021D0" w:rsidRPr="004C216E" w:rsidRDefault="008021D0" w:rsidP="00325438">
                  <w:pPr>
                    <w:ind w:left="66" w:right="-108"/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cs="Arial"/>
                            <w:color w:val="0000FF"/>
                            <w:sz w:val="18"/>
                            <w:szCs w:val="18"/>
                            <w:lang w:val="en-US"/>
                          </w:rPr>
                          <w:t>Italy</w:t>
                        </w:r>
                      </w:smartTag>
                    </w:smartTag>
                  </w:smartTag>
                </w:p>
              </w:tc>
            </w:tr>
            <w:tr w:rsidR="008021D0" w:rsidRPr="00325438" w:rsidTr="004E6D6E">
              <w:trPr>
                <w:trHeight w:val="451"/>
              </w:trPr>
              <w:tc>
                <w:tcPr>
                  <w:tcW w:w="9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325438" w:rsidRDefault="008021D0" w:rsidP="00325438">
                  <w:pPr>
                    <w:ind w:left="-108"/>
                    <w:jc w:val="center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lastRenderedPageBreak/>
                    <w:t>2010</w:t>
                  </w:r>
                </w:p>
              </w:tc>
              <w:tc>
                <w:tcPr>
                  <w:tcW w:w="5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333213" w:rsidRDefault="008021D0" w:rsidP="00325438">
                  <w:pPr>
                    <w:ind w:left="33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 w:rsidRPr="00325438"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П</w:t>
                  </w: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 xml:space="preserve">реподаватель в среде </w:t>
                  </w: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e</w:t>
                  </w:r>
                  <w:r w:rsidRPr="00333213"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-</w:t>
                  </w: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Lerning</w:t>
                  </w:r>
                </w:p>
              </w:tc>
              <w:tc>
                <w:tcPr>
                  <w:tcW w:w="3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8021D0" w:rsidRPr="00325438" w:rsidRDefault="008021D0" w:rsidP="00325438">
                  <w:pPr>
                    <w:ind w:left="66" w:right="-108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 w:rsidRPr="00325438"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МЭСИ</w:t>
                  </w:r>
                </w:p>
              </w:tc>
            </w:tr>
            <w:tr w:rsidR="008021D0" w:rsidRPr="00325438" w:rsidTr="004E6D6E">
              <w:trPr>
                <w:trHeight w:val="451"/>
              </w:trPr>
              <w:tc>
                <w:tcPr>
                  <w:tcW w:w="9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333213" w:rsidRDefault="008021D0" w:rsidP="00325438">
                  <w:pPr>
                    <w:ind w:left="-108"/>
                    <w:jc w:val="center"/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2010</w:t>
                  </w:r>
                </w:p>
              </w:tc>
              <w:tc>
                <w:tcPr>
                  <w:tcW w:w="5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333213" w:rsidRDefault="008021D0" w:rsidP="00325438">
                  <w:pPr>
                    <w:ind w:left="33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 xml:space="preserve">Администратор в среде </w:t>
                  </w: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e</w:t>
                  </w:r>
                  <w:r w:rsidRPr="00333213"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-</w:t>
                  </w: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Lerning</w:t>
                  </w:r>
                </w:p>
              </w:tc>
              <w:tc>
                <w:tcPr>
                  <w:tcW w:w="3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8021D0" w:rsidRPr="00325438" w:rsidRDefault="008021D0" w:rsidP="00325438">
                  <w:pPr>
                    <w:ind w:left="66" w:right="-108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 w:rsidRPr="00325438"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МЭСИ</w:t>
                  </w:r>
                </w:p>
              </w:tc>
            </w:tr>
            <w:tr w:rsidR="008021D0" w:rsidRPr="00325438" w:rsidTr="004E6D6E">
              <w:trPr>
                <w:trHeight w:val="451"/>
              </w:trPr>
              <w:tc>
                <w:tcPr>
                  <w:tcW w:w="9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1365DD" w:rsidRDefault="008021D0" w:rsidP="00325438">
                  <w:pPr>
                    <w:ind w:left="-108"/>
                    <w:jc w:val="center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2011</w:t>
                  </w:r>
                </w:p>
              </w:tc>
              <w:tc>
                <w:tcPr>
                  <w:tcW w:w="5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1365DD" w:rsidRDefault="008021D0" w:rsidP="00325438">
                  <w:pPr>
                    <w:ind w:left="33"/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Microsoft PowerPoint 2010/2007</w:t>
                  </w:r>
                </w:p>
              </w:tc>
              <w:tc>
                <w:tcPr>
                  <w:tcW w:w="3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8021D0" w:rsidRPr="00325438" w:rsidRDefault="008021D0" w:rsidP="00325438">
                  <w:pPr>
                    <w:ind w:left="66" w:right="-108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Центр «Специалист» МГТУ им. НЭ Баумана</w:t>
                  </w:r>
                </w:p>
              </w:tc>
            </w:tr>
            <w:tr w:rsidR="008021D0" w:rsidRPr="00FA3FB3" w:rsidTr="004E6D6E">
              <w:trPr>
                <w:trHeight w:val="451"/>
              </w:trPr>
              <w:tc>
                <w:tcPr>
                  <w:tcW w:w="9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FA3FB3" w:rsidRDefault="008021D0" w:rsidP="00325438">
                  <w:pPr>
                    <w:ind w:left="-108"/>
                    <w:jc w:val="center"/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2011</w:t>
                  </w:r>
                </w:p>
              </w:tc>
              <w:tc>
                <w:tcPr>
                  <w:tcW w:w="5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Default="008021D0" w:rsidP="00325438">
                  <w:pPr>
                    <w:ind w:left="33"/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The Language Training Course for International Cooperation</w:t>
                  </w:r>
                </w:p>
                <w:p w:rsidR="008021D0" w:rsidRPr="00FA3FB3" w:rsidRDefault="008021D0" w:rsidP="00325438">
                  <w:pPr>
                    <w:ind w:left="33"/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Upper-intermediate level</w:t>
                  </w:r>
                </w:p>
              </w:tc>
              <w:tc>
                <w:tcPr>
                  <w:tcW w:w="3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8021D0" w:rsidRPr="00FA3FB3" w:rsidRDefault="008021D0" w:rsidP="00325438">
                  <w:pPr>
                    <w:ind w:left="66" w:right="-108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МЭСИ</w:t>
                  </w:r>
                </w:p>
              </w:tc>
            </w:tr>
            <w:tr w:rsidR="008021D0" w:rsidRPr="00FA3FB3" w:rsidTr="004E6D6E">
              <w:trPr>
                <w:trHeight w:val="451"/>
              </w:trPr>
              <w:tc>
                <w:tcPr>
                  <w:tcW w:w="9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D25614" w:rsidRDefault="008021D0" w:rsidP="00325438">
                  <w:pPr>
                    <w:ind w:left="-108"/>
                    <w:jc w:val="center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2011</w:t>
                  </w:r>
                </w:p>
              </w:tc>
              <w:tc>
                <w:tcPr>
                  <w:tcW w:w="5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DC0EB2" w:rsidRDefault="008021D0" w:rsidP="00DC0EB2">
                  <w:pP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Project</w:t>
                  </w:r>
                  <w:r w:rsidRPr="001068C0"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management</w:t>
                  </w:r>
                  <w:r w:rsidRPr="001068C0"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in</w:t>
                  </w:r>
                  <w:r w:rsidRPr="001068C0"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a</w:t>
                  </w:r>
                  <w:r w:rsidRPr="001068C0"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company</w:t>
                  </w:r>
                  <w:r w:rsidRPr="001068C0"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 xml:space="preserve">. </w:t>
                  </w: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Standard PMI PMBOK Guide 2008</w:t>
                  </w:r>
                </w:p>
              </w:tc>
              <w:tc>
                <w:tcPr>
                  <w:tcW w:w="3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8021D0" w:rsidRPr="00DC0EB2" w:rsidRDefault="008021D0" w:rsidP="00325438">
                  <w:pPr>
                    <w:ind w:left="66" w:right="-108"/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Project Management Institute</w:t>
                  </w:r>
                </w:p>
              </w:tc>
            </w:tr>
            <w:tr w:rsidR="008021D0" w:rsidRPr="00325438" w:rsidTr="004E6D6E">
              <w:trPr>
                <w:trHeight w:val="451"/>
              </w:trPr>
              <w:tc>
                <w:tcPr>
                  <w:tcW w:w="9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1365DD" w:rsidRDefault="006117A4" w:rsidP="00325438">
                  <w:pPr>
                    <w:ind w:left="-108"/>
                    <w:jc w:val="center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2012-2013</w:t>
                  </w:r>
                </w:p>
              </w:tc>
              <w:tc>
                <w:tcPr>
                  <w:tcW w:w="5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6117A4" w:rsidRDefault="006117A4" w:rsidP="00325438">
                  <w:pPr>
                    <w:ind w:left="33"/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Knowledge management instruments in international practice</w:t>
                  </w:r>
                </w:p>
              </w:tc>
              <w:tc>
                <w:tcPr>
                  <w:tcW w:w="3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8021D0" w:rsidRPr="006117A4" w:rsidRDefault="006117A4" w:rsidP="00325438">
                  <w:pPr>
                    <w:ind w:left="66" w:right="-108"/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en-US"/>
                    </w:rPr>
                    <w:t>Learning Voice Ltd</w:t>
                  </w:r>
                </w:p>
              </w:tc>
            </w:tr>
            <w:tr w:rsidR="00C74EB9" w:rsidRPr="00325438" w:rsidTr="004E6D6E">
              <w:trPr>
                <w:trHeight w:val="451"/>
              </w:trPr>
              <w:tc>
                <w:tcPr>
                  <w:tcW w:w="9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74EB9" w:rsidRPr="001365DD" w:rsidRDefault="00C74EB9" w:rsidP="00B8316B">
                  <w:pPr>
                    <w:ind w:left="-108"/>
                    <w:jc w:val="center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2012</w:t>
                  </w:r>
                </w:p>
              </w:tc>
              <w:tc>
                <w:tcPr>
                  <w:tcW w:w="5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74EB9" w:rsidRPr="001365DD" w:rsidRDefault="00C74EB9" w:rsidP="00B8316B">
                  <w:pPr>
                    <w:ind w:left="33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Инновационная деятельность в аспекте коммерциализации интеллектуальной собственности</w:t>
                  </w:r>
                </w:p>
              </w:tc>
              <w:tc>
                <w:tcPr>
                  <w:tcW w:w="3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C74EB9" w:rsidRPr="00325438" w:rsidRDefault="00C74EB9" w:rsidP="00B8316B">
                  <w:pPr>
                    <w:ind w:left="66" w:right="-108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Новосибирский Национальный Исследовательский Государственный Университет</w:t>
                  </w:r>
                </w:p>
              </w:tc>
            </w:tr>
            <w:tr w:rsidR="00C74EB9" w:rsidRPr="00325438" w:rsidTr="004E6D6E">
              <w:trPr>
                <w:trHeight w:val="451"/>
              </w:trPr>
              <w:tc>
                <w:tcPr>
                  <w:tcW w:w="9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74EB9" w:rsidRPr="001365DD" w:rsidRDefault="00C74EB9" w:rsidP="00B8316B">
                  <w:pPr>
                    <w:ind w:left="-108"/>
                    <w:jc w:val="center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2013</w:t>
                  </w:r>
                </w:p>
              </w:tc>
              <w:tc>
                <w:tcPr>
                  <w:tcW w:w="5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74EB9" w:rsidRDefault="00C74EB9" w:rsidP="00B8316B">
                  <w:pPr>
                    <w:ind w:left="33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 w:rsidRPr="001365DD"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Формы и методы организации самос</w:t>
                  </w: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тоятельной работы студентов</w:t>
                  </w:r>
                  <w:r w:rsidRPr="001365DD"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 xml:space="preserve"> в инновационном образовательном пространстве вуза</w:t>
                  </w:r>
                </w:p>
              </w:tc>
              <w:tc>
                <w:tcPr>
                  <w:tcW w:w="3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C74EB9" w:rsidRPr="00325438" w:rsidRDefault="00C74EB9" w:rsidP="00B8316B">
                  <w:pPr>
                    <w:ind w:left="66" w:right="-108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 w:rsidRPr="001365DD"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Северо</w:t>
                  </w: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 xml:space="preserve"> </w:t>
                  </w:r>
                  <w:r w:rsidRPr="001365DD"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-Кавказский федеральный университет</w:t>
                  </w:r>
                </w:p>
              </w:tc>
            </w:tr>
            <w:tr w:rsidR="00AF7138" w:rsidRPr="00325438" w:rsidTr="004E6D6E">
              <w:trPr>
                <w:trHeight w:val="451"/>
              </w:trPr>
              <w:tc>
                <w:tcPr>
                  <w:tcW w:w="9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F7138" w:rsidRDefault="00AF7138" w:rsidP="00B8316B">
                  <w:pPr>
                    <w:ind w:left="-108"/>
                    <w:jc w:val="center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2015</w:t>
                  </w:r>
                </w:p>
              </w:tc>
              <w:tc>
                <w:tcPr>
                  <w:tcW w:w="5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F7138" w:rsidRPr="001365DD" w:rsidRDefault="001B5780" w:rsidP="00B8316B">
                  <w:pPr>
                    <w:ind w:left="33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Обеспечение устойчивости национальной экономики в условиях кризиса</w:t>
                  </w:r>
                </w:p>
              </w:tc>
              <w:tc>
                <w:tcPr>
                  <w:tcW w:w="3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AF7138" w:rsidRPr="001365DD" w:rsidRDefault="001B5780" w:rsidP="00B8316B">
                  <w:pPr>
                    <w:ind w:left="66" w:right="-108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Финансовый университет при правительстве РФ</w:t>
                  </w:r>
                </w:p>
              </w:tc>
            </w:tr>
          </w:tbl>
          <w:p w:rsidR="008021D0" w:rsidRPr="001E1223" w:rsidRDefault="008021D0" w:rsidP="001E1223">
            <w:pPr>
              <w:spacing w:line="288" w:lineRule="auto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</w:p>
        </w:tc>
      </w:tr>
      <w:tr w:rsidR="008021D0" w:rsidRPr="001E1223" w:rsidTr="001E1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03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1D0" w:rsidRPr="004C0C29" w:rsidRDefault="008021D0" w:rsidP="004C0C29">
            <w:pPr>
              <w:spacing w:before="120" w:after="120"/>
              <w:ind w:left="176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1E1223">
              <w:rPr>
                <w:rFonts w:ascii="Verdana" w:hAnsi="Verdana"/>
                <w:b/>
                <w:sz w:val="16"/>
                <w:szCs w:val="16"/>
                <w:lang w:val="ru-RU"/>
              </w:rPr>
              <w:lastRenderedPageBreak/>
              <w:t>Членство в профессиональных организациях /сообществах/</w:t>
            </w:r>
            <w:r w:rsidRPr="001E1223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8021D0" w:rsidRDefault="008021D0" w:rsidP="00A04543">
      <w:pPr>
        <w:spacing w:before="120"/>
        <w:rPr>
          <w:rFonts w:ascii="Verdana" w:hAnsi="Verdana"/>
          <w:sz w:val="18"/>
          <w:szCs w:val="18"/>
          <w:lang w:val="ru-RU"/>
        </w:rPr>
      </w:pPr>
    </w:p>
    <w:tbl>
      <w:tblPr>
        <w:tblW w:w="10348" w:type="dxa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35"/>
        <w:gridCol w:w="2268"/>
        <w:gridCol w:w="1560"/>
        <w:gridCol w:w="3685"/>
      </w:tblGrid>
      <w:tr w:rsidR="008021D0" w:rsidTr="00317242">
        <w:trPr>
          <w:trHeight w:val="537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FFFF99"/>
            <w:vAlign w:val="center"/>
          </w:tcPr>
          <w:p w:rsidR="008021D0" w:rsidRDefault="008021D0">
            <w:pPr>
              <w:ind w:left="176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Бизнес-опыт</w:t>
            </w:r>
          </w:p>
        </w:tc>
      </w:tr>
      <w:tr w:rsidR="001832F9" w:rsidTr="00317242">
        <w:trPr>
          <w:trHeight w:val="282"/>
        </w:trPr>
        <w:tc>
          <w:tcPr>
            <w:tcW w:w="2835" w:type="dxa"/>
            <w:tcBorders>
              <w:left w:val="nil"/>
              <w:right w:val="nil"/>
            </w:tcBorders>
          </w:tcPr>
          <w:p w:rsidR="001832F9" w:rsidRDefault="001832F9">
            <w:pPr>
              <w:spacing w:before="120" w:line="360" w:lineRule="auto"/>
              <w:ind w:left="176" w:right="-108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Общий стаж работы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832F9" w:rsidRDefault="001832F9">
            <w:pPr>
              <w:spacing w:before="120" w:line="360" w:lineRule="auto"/>
              <w:rPr>
                <w:rFonts w:cs="Arial"/>
                <w:b/>
                <w:color w:val="0000FF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  <w:lang w:val="ru-RU"/>
              </w:rPr>
              <w:t>2</w:t>
            </w:r>
            <w:r w:rsidR="001B5780">
              <w:rPr>
                <w:rFonts w:cs="Arial"/>
                <w:b/>
                <w:color w:val="0000FF"/>
                <w:sz w:val="16"/>
                <w:szCs w:val="16"/>
                <w:lang w:val="ru-RU"/>
              </w:rPr>
              <w:t>5</w:t>
            </w:r>
            <w:r w:rsidR="00E630B8">
              <w:rPr>
                <w:rFonts w:cs="Arial"/>
                <w:b/>
                <w:color w:val="0000FF"/>
                <w:sz w:val="16"/>
                <w:szCs w:val="16"/>
                <w:lang w:val="ru-RU"/>
              </w:rPr>
              <w:t xml:space="preserve"> </w:t>
            </w:r>
            <w:r w:rsidR="001B5780">
              <w:rPr>
                <w:rFonts w:cs="Arial"/>
                <w:b/>
                <w:color w:val="0000FF"/>
                <w:sz w:val="16"/>
                <w:szCs w:val="16"/>
                <w:lang w:val="ru-RU"/>
              </w:rPr>
              <w:t>лет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1832F9" w:rsidRDefault="001832F9">
            <w:pPr>
              <w:spacing w:before="120" w:line="360" w:lineRule="auto"/>
              <w:ind w:right="-108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1832F9" w:rsidRDefault="001832F9">
            <w:pPr>
              <w:spacing w:before="120" w:line="360" w:lineRule="auto"/>
              <w:rPr>
                <w:rFonts w:cs="Arial"/>
                <w:b/>
                <w:color w:val="0000FF"/>
                <w:sz w:val="16"/>
                <w:szCs w:val="16"/>
                <w:lang w:val="ru-RU"/>
              </w:rPr>
            </w:pPr>
          </w:p>
        </w:tc>
      </w:tr>
      <w:tr w:rsidR="008021D0" w:rsidTr="00317242">
        <w:trPr>
          <w:trHeight w:val="282"/>
        </w:trPr>
        <w:tc>
          <w:tcPr>
            <w:tcW w:w="2835" w:type="dxa"/>
            <w:tcBorders>
              <w:left w:val="nil"/>
              <w:right w:val="nil"/>
            </w:tcBorders>
          </w:tcPr>
          <w:p w:rsidR="008021D0" w:rsidRDefault="001832F9">
            <w:pPr>
              <w:spacing w:before="120" w:line="360" w:lineRule="auto"/>
              <w:ind w:left="176" w:right="-108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Стаж работы в бизнесе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021D0" w:rsidRDefault="008D1B15">
            <w:pPr>
              <w:spacing w:before="120" w:line="360" w:lineRule="auto"/>
              <w:rPr>
                <w:rFonts w:cs="Arial"/>
                <w:b/>
                <w:color w:val="0000FF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  <w:lang w:val="ru-RU"/>
              </w:rPr>
              <w:t>14</w:t>
            </w:r>
            <w:r w:rsidR="008021D0">
              <w:rPr>
                <w:rFonts w:cs="Arial"/>
                <w:b/>
                <w:color w:val="0000FF"/>
                <w:sz w:val="16"/>
                <w:szCs w:val="16"/>
                <w:lang w:val="ru-RU"/>
              </w:rPr>
              <w:t xml:space="preserve"> лет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021D0" w:rsidRDefault="008021D0">
            <w:pPr>
              <w:spacing w:before="120" w:line="360" w:lineRule="auto"/>
              <w:ind w:right="-108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8021D0" w:rsidRDefault="008021D0">
            <w:pPr>
              <w:spacing w:before="120" w:line="360" w:lineRule="auto"/>
              <w:rPr>
                <w:rFonts w:cs="Arial"/>
                <w:b/>
                <w:color w:val="0000FF"/>
                <w:sz w:val="16"/>
                <w:szCs w:val="16"/>
                <w:lang w:val="ru-RU"/>
              </w:rPr>
            </w:pPr>
          </w:p>
        </w:tc>
      </w:tr>
      <w:tr w:rsidR="008021D0" w:rsidTr="00317242">
        <w:trPr>
          <w:trHeight w:val="282"/>
        </w:trPr>
        <w:tc>
          <w:tcPr>
            <w:tcW w:w="2835" w:type="dxa"/>
            <w:tcBorders>
              <w:left w:val="nil"/>
              <w:right w:val="nil"/>
            </w:tcBorders>
          </w:tcPr>
          <w:p w:rsidR="008021D0" w:rsidRDefault="008021D0">
            <w:pPr>
              <w:spacing w:before="120" w:line="360" w:lineRule="auto"/>
              <w:ind w:left="176" w:right="-108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Из них в должности руководителя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021D0" w:rsidRDefault="008D1B15">
            <w:pPr>
              <w:spacing w:before="120" w:line="360" w:lineRule="auto"/>
              <w:rPr>
                <w:rFonts w:cs="Arial"/>
                <w:b/>
                <w:color w:val="0000FF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  <w:lang w:val="ru-RU"/>
              </w:rPr>
              <w:t>10</w:t>
            </w:r>
            <w:r w:rsidR="008021D0">
              <w:rPr>
                <w:rFonts w:cs="Arial"/>
                <w:b/>
                <w:color w:val="0000FF"/>
                <w:sz w:val="16"/>
                <w:szCs w:val="16"/>
                <w:lang w:val="ru-RU"/>
              </w:rPr>
              <w:t xml:space="preserve"> лет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8021D0" w:rsidRDefault="008021D0">
            <w:pPr>
              <w:spacing w:before="120" w:line="360" w:lineRule="auto"/>
              <w:ind w:right="-108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8021D0" w:rsidRDefault="008021D0">
            <w:pPr>
              <w:spacing w:before="120" w:line="360" w:lineRule="auto"/>
              <w:rPr>
                <w:rFonts w:cs="Arial"/>
                <w:b/>
                <w:color w:val="0000FF"/>
                <w:sz w:val="16"/>
                <w:szCs w:val="16"/>
                <w:lang w:val="ru-RU"/>
              </w:rPr>
            </w:pPr>
          </w:p>
        </w:tc>
      </w:tr>
      <w:tr w:rsidR="008021D0" w:rsidTr="00317242">
        <w:trPr>
          <w:trHeight w:val="693"/>
        </w:trPr>
        <w:tc>
          <w:tcPr>
            <w:tcW w:w="10348" w:type="dxa"/>
            <w:gridSpan w:val="4"/>
            <w:tcBorders>
              <w:left w:val="nil"/>
              <w:right w:val="nil"/>
            </w:tcBorders>
          </w:tcPr>
          <w:p w:rsidR="001832F9" w:rsidRPr="001832F9" w:rsidRDefault="008021D0" w:rsidP="001832F9">
            <w:pPr>
              <w:spacing w:before="120" w:after="120"/>
              <w:ind w:left="176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Список реализованных проектов </w:t>
            </w:r>
          </w:p>
          <w:p w:rsidR="001832F9" w:rsidRDefault="001832F9" w:rsidP="00DD289F">
            <w:pPr>
              <w:numPr>
                <w:ilvl w:val="0"/>
                <w:numId w:val="19"/>
              </w:numPr>
              <w:spacing w:line="288" w:lineRule="auto"/>
              <w:ind w:left="714" w:hanging="357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Выведение новой торговой марки на рынок Москвы и МО (2004-2006г)</w:t>
            </w:r>
          </w:p>
          <w:p w:rsidR="00E630B8" w:rsidRDefault="001832F9" w:rsidP="00E630B8">
            <w:pPr>
              <w:numPr>
                <w:ilvl w:val="0"/>
                <w:numId w:val="19"/>
              </w:numPr>
              <w:spacing w:line="288" w:lineRule="auto"/>
              <w:ind w:left="714" w:hanging="357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Консалтинговое сопровождение развития бизнеса клиента через продукты компании (</w:t>
            </w:r>
            <w:r w:rsidR="006615E8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торговые </w:t>
            </w: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сети</w:t>
            </w:r>
            <w:r w:rsidR="006615E8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:</w:t>
            </w: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Топ-книга, Мастер-книга, Букбери, Ашан, издательский дом АСТ)</w:t>
            </w:r>
            <w:r w:rsidR="00E630B8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</w:t>
            </w:r>
          </w:p>
          <w:p w:rsidR="00E630B8" w:rsidRPr="00E630B8" w:rsidRDefault="00E630B8" w:rsidP="00E630B8">
            <w:pPr>
              <w:numPr>
                <w:ilvl w:val="0"/>
                <w:numId w:val="19"/>
              </w:numPr>
              <w:spacing w:line="288" w:lineRule="auto"/>
              <w:ind w:left="714" w:hanging="357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Выведение на рынки ЮФО и СКФО инновационного энергосберегающего оборудован</w:t>
            </w:r>
            <w:r w:rsidR="009F2A8A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ия (2009-2010) – установлены приборы:</w:t>
            </w:r>
          </w:p>
          <w:p w:rsidR="008021D0" w:rsidRDefault="00E630B8" w:rsidP="00E630B8">
            <w:pPr>
              <w:spacing w:line="288" w:lineRule="auto"/>
              <w:ind w:left="714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а) </w:t>
            </w:r>
            <w:r w:rsidR="008021D0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г. Сочи Краснодарского края</w:t>
            </w:r>
            <w:r w:rsidR="009F2A8A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( 3</w:t>
            </w:r>
            <w:r w:rsidR="00670097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</w:t>
            </w:r>
            <w:r w:rsidR="009F2A8A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000 домов )</w:t>
            </w:r>
          </w:p>
          <w:p w:rsidR="008021D0" w:rsidRDefault="00E630B8" w:rsidP="00E630B8">
            <w:pPr>
              <w:spacing w:line="288" w:lineRule="auto"/>
              <w:ind w:left="714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б) </w:t>
            </w:r>
            <w:r w:rsidR="008021D0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г. Краснодар Краснодарского края</w:t>
            </w:r>
            <w:r w:rsidR="009F2A8A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(120 домов )</w:t>
            </w:r>
          </w:p>
          <w:p w:rsidR="008021D0" w:rsidRDefault="00E630B8" w:rsidP="00E630B8">
            <w:pPr>
              <w:spacing w:line="288" w:lineRule="auto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           в) </w:t>
            </w:r>
            <w:r w:rsidR="008021D0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г. Ессентуки Ставропольского края</w:t>
            </w:r>
            <w:r w:rsidR="009F2A8A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(150 домов )</w:t>
            </w:r>
          </w:p>
          <w:p w:rsidR="001B5780" w:rsidRDefault="001B5780" w:rsidP="00E630B8">
            <w:pPr>
              <w:spacing w:line="288" w:lineRule="auto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           г) сформирован портфель заказов на сумму 800 млн. руб.</w:t>
            </w:r>
          </w:p>
          <w:p w:rsidR="008021D0" w:rsidRDefault="00E630B8" w:rsidP="00DD289F">
            <w:pPr>
              <w:numPr>
                <w:ilvl w:val="0"/>
                <w:numId w:val="19"/>
              </w:numPr>
              <w:spacing w:line="288" w:lineRule="auto"/>
              <w:ind w:left="714" w:hanging="357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Участие в разработке</w:t>
            </w:r>
            <w:r w:rsidR="008021D0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программы комплексного энергосбережения для Ростовской области</w:t>
            </w:r>
          </w:p>
          <w:p w:rsidR="008021D0" w:rsidRDefault="008021D0" w:rsidP="00DD289F">
            <w:pPr>
              <w:numPr>
                <w:ilvl w:val="0"/>
                <w:numId w:val="19"/>
              </w:numPr>
              <w:spacing w:line="288" w:lineRule="auto"/>
              <w:ind w:left="714" w:hanging="357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Оптимизация бизнес-процессов Управляющих Компаний ЮФО, СКФО</w:t>
            </w:r>
          </w:p>
          <w:p w:rsidR="008021D0" w:rsidRDefault="008021D0" w:rsidP="00DD289F">
            <w:pPr>
              <w:numPr>
                <w:ilvl w:val="0"/>
                <w:numId w:val="19"/>
              </w:numPr>
              <w:spacing w:line="288" w:lineRule="auto"/>
              <w:ind w:left="714" w:hanging="357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Привлечение финансирования под проекты</w:t>
            </w:r>
            <w:r w:rsidR="006117A4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(ба</w:t>
            </w:r>
            <w:r w:rsidR="00056F0B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нки:</w:t>
            </w:r>
            <w:r w:rsidR="006E1E4B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</w:t>
            </w:r>
            <w:r w:rsidR="006117A4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ЕБРР, Сбербанк, </w:t>
            </w:r>
            <w:r w:rsidR="00F36EAF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Центр-Инвест; </w:t>
            </w:r>
            <w:r w:rsidR="00056F0B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ЗАО Лидер)</w:t>
            </w:r>
          </w:p>
          <w:p w:rsidR="008021D0" w:rsidRDefault="008021D0" w:rsidP="00DD289F">
            <w:pPr>
              <w:numPr>
                <w:ilvl w:val="0"/>
                <w:numId w:val="19"/>
              </w:numPr>
              <w:spacing w:line="288" w:lineRule="auto"/>
              <w:ind w:left="714" w:hanging="357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Привлечение инвестиций на условиях Государственно-частного партнерства</w:t>
            </w:r>
          </w:p>
          <w:p w:rsidR="008021D0" w:rsidRDefault="008021D0" w:rsidP="00DD289F">
            <w:pPr>
              <w:numPr>
                <w:ilvl w:val="0"/>
                <w:numId w:val="19"/>
              </w:numPr>
              <w:spacing w:line="288" w:lineRule="auto"/>
              <w:ind w:left="714" w:hanging="357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Продвижение </w:t>
            </w:r>
            <w:r w:rsidR="00E630B8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инновационной продукции на рынках</w:t>
            </w: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ЮФО, СКФО</w:t>
            </w:r>
          </w:p>
          <w:p w:rsidR="000D63FC" w:rsidRDefault="000D63FC" w:rsidP="00DD289F">
            <w:pPr>
              <w:numPr>
                <w:ilvl w:val="0"/>
                <w:numId w:val="19"/>
              </w:numPr>
              <w:spacing w:line="288" w:lineRule="auto"/>
              <w:ind w:left="714" w:hanging="357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Организация и развитие программы подготовки Арбитражных управляющих </w:t>
            </w:r>
            <w:r w:rsidR="00C74EB9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в МЭСИ </w:t>
            </w:r>
            <w:r w:rsidR="006117A4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(2011- н.в.):</w:t>
            </w:r>
          </w:p>
          <w:p w:rsidR="00C74EB9" w:rsidRDefault="00C74EB9" w:rsidP="00C74EB9">
            <w:pPr>
              <w:spacing w:line="288" w:lineRule="auto"/>
              <w:ind w:left="714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а) аккредитация программы в Росреестре</w:t>
            </w:r>
          </w:p>
          <w:p w:rsidR="00C74EB9" w:rsidRDefault="00C74EB9" w:rsidP="00C74EB9">
            <w:pPr>
              <w:spacing w:line="288" w:lineRule="auto"/>
              <w:ind w:left="714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б) методическое обеспечение программы</w:t>
            </w:r>
          </w:p>
          <w:p w:rsidR="00C74EB9" w:rsidRDefault="00C74EB9" w:rsidP="00C74EB9">
            <w:pPr>
              <w:spacing w:line="288" w:lineRule="auto"/>
              <w:ind w:left="714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в) отбор преподавателей и организация их работы</w:t>
            </w:r>
          </w:p>
          <w:p w:rsidR="00C74EB9" w:rsidRDefault="00C74EB9" w:rsidP="00C74EB9">
            <w:pPr>
              <w:spacing w:line="288" w:lineRule="auto"/>
              <w:ind w:left="714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г) организация набора слушателей и продвижения программы</w:t>
            </w:r>
            <w:r w:rsidR="002C4926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на Московском и региональных рынках</w:t>
            </w:r>
            <w:r w:rsidR="009F2A8A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</w:t>
            </w:r>
            <w:r w:rsidR="00C13C01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(за 2 года обучен</w:t>
            </w:r>
            <w:r w:rsidR="00F36EAF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о более 3</w:t>
            </w:r>
            <w:r w:rsidR="00C13C01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50 человек)</w:t>
            </w:r>
          </w:p>
          <w:p w:rsidR="00C74EB9" w:rsidRDefault="00C74EB9" w:rsidP="00C74EB9">
            <w:pPr>
              <w:spacing w:line="288" w:lineRule="auto"/>
              <w:ind w:left="714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д) организация учебного процесса и контроль за его качеством </w:t>
            </w:r>
          </w:p>
          <w:p w:rsidR="006117A4" w:rsidRDefault="00C74EB9" w:rsidP="006117A4">
            <w:pPr>
              <w:spacing w:line="288" w:lineRule="auto"/>
              <w:ind w:left="714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е) организация проведения квалификационного экзамена (совместно с Росреестром)</w:t>
            </w:r>
          </w:p>
          <w:p w:rsidR="00787DAA" w:rsidRPr="002C25E2" w:rsidRDefault="006117A4" w:rsidP="00787DAA">
            <w:pPr>
              <w:spacing w:line="288" w:lineRule="auto"/>
              <w:ind w:left="714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ж) определение новых направлений развития программы, подготовка и запуск </w:t>
            </w:r>
            <w:r>
              <w:rPr>
                <w:rFonts w:ascii="Verdana" w:hAnsi="Verdana"/>
                <w:color w:val="0000FF"/>
                <w:sz w:val="18"/>
                <w:szCs w:val="18"/>
                <w:lang w:val="en-US"/>
              </w:rPr>
              <w:t>start</w:t>
            </w:r>
            <w:r w:rsidRPr="006117A4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-</w:t>
            </w:r>
            <w:r>
              <w:rPr>
                <w:rFonts w:ascii="Verdana" w:hAnsi="Verdana"/>
                <w:color w:val="0000FF"/>
                <w:sz w:val="18"/>
                <w:szCs w:val="18"/>
                <w:lang w:val="en-US"/>
              </w:rPr>
              <w:t>up</w:t>
            </w:r>
            <w:r w:rsidRPr="006117A4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-ов  этих </w:t>
            </w: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lastRenderedPageBreak/>
              <w:t>направлений</w:t>
            </w:r>
            <w:r w:rsidR="004335F1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(еще 4 направления)</w:t>
            </w:r>
          </w:p>
          <w:p w:rsidR="00787DAA" w:rsidRPr="00D44FA6" w:rsidRDefault="000D63FC" w:rsidP="00D44FA6">
            <w:pPr>
              <w:numPr>
                <w:ilvl w:val="0"/>
                <w:numId w:val="19"/>
              </w:numPr>
              <w:spacing w:line="288" w:lineRule="auto"/>
              <w:ind w:left="714" w:hanging="357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Масштабирование проекта программы подготовки Арбитражных управляющих </w:t>
            </w:r>
            <w:r w:rsidR="00941724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на филиалы МЭСИ в регионах (</w:t>
            </w:r>
            <w:r w:rsidR="00670097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осень </w:t>
            </w:r>
            <w:r w:rsidR="00941724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2013г</w:t>
            </w:r>
            <w:r w:rsidR="00C13C01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– 16 регионов</w:t>
            </w:r>
            <w:r w:rsidR="00941724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)</w:t>
            </w:r>
            <w:r w:rsidR="00787DAA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:</w:t>
            </w:r>
          </w:p>
          <w:p w:rsidR="00C74EB9" w:rsidRDefault="00C74EB9" w:rsidP="00C74EB9">
            <w:pPr>
              <w:spacing w:line="288" w:lineRule="auto"/>
              <w:ind w:left="714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а) формирование и описание бизнес-процессов</w:t>
            </w:r>
          </w:p>
          <w:p w:rsidR="00C74EB9" w:rsidRDefault="00C74EB9" w:rsidP="00C74EB9">
            <w:pPr>
              <w:spacing w:line="288" w:lineRule="auto"/>
              <w:ind w:left="714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б) </w:t>
            </w:r>
            <w:r w:rsidR="00B619C5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создание организационной структуры регионального проекта</w:t>
            </w:r>
          </w:p>
          <w:p w:rsidR="00B619C5" w:rsidRDefault="00B619C5" w:rsidP="00C74EB9">
            <w:pPr>
              <w:spacing w:line="288" w:lineRule="auto"/>
              <w:ind w:left="714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в) </w:t>
            </w:r>
            <w:r w:rsidR="00670097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ценообразование, </w:t>
            </w: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организация продвижения проекта в регионах</w:t>
            </w:r>
          </w:p>
          <w:p w:rsidR="00B619C5" w:rsidRDefault="00B619C5" w:rsidP="00C74EB9">
            <w:pPr>
              <w:spacing w:line="288" w:lineRule="auto"/>
              <w:ind w:left="714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г) обучение руководителей и менеджеров региональных проектов</w:t>
            </w:r>
          </w:p>
          <w:p w:rsidR="006E1E4B" w:rsidRDefault="00B619C5" w:rsidP="006E1E4B">
            <w:pPr>
              <w:spacing w:line="288" w:lineRule="auto"/>
              <w:ind w:left="714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д) </w:t>
            </w:r>
            <w:r>
              <w:rPr>
                <w:rFonts w:ascii="Verdana" w:hAnsi="Verdana"/>
                <w:color w:val="0000FF"/>
                <w:sz w:val="18"/>
                <w:szCs w:val="18"/>
                <w:lang w:val="en-US"/>
              </w:rPr>
              <w:t>on</w:t>
            </w:r>
            <w:r w:rsidRPr="00B619C5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-</w:t>
            </w:r>
            <w:r>
              <w:rPr>
                <w:rFonts w:ascii="Verdana" w:hAnsi="Verdana"/>
                <w:color w:val="0000FF"/>
                <w:sz w:val="18"/>
                <w:szCs w:val="18"/>
                <w:lang w:val="en-US"/>
              </w:rPr>
              <w:t>line</w:t>
            </w:r>
            <w:r w:rsidRPr="00B619C5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форматирование учебного процесса и методического обеспечения проекта под региональный </w:t>
            </w:r>
            <w:r w:rsidR="001522F0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компонент</w:t>
            </w:r>
          </w:p>
          <w:p w:rsidR="006E1E4B" w:rsidRDefault="006E1E4B" w:rsidP="006E1E4B">
            <w:pPr>
              <w:spacing w:line="288" w:lineRule="auto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     11. Продуктовое расширение программы подготовки Арбитражных управляющих:</w:t>
            </w:r>
          </w:p>
          <w:p w:rsidR="006E1E4B" w:rsidRDefault="006E1E4B" w:rsidP="006E1E4B">
            <w:pPr>
              <w:spacing w:line="288" w:lineRule="auto"/>
              <w:ind w:left="743" w:hanging="743"/>
              <w:jc w:val="both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           а) разработка и запуск еще 10 программ по смежным тематикам</w:t>
            </w:r>
          </w:p>
          <w:p w:rsidR="006E1E4B" w:rsidRDefault="006E1E4B" w:rsidP="006E1E4B">
            <w:pPr>
              <w:spacing w:line="288" w:lineRule="auto"/>
              <w:ind w:left="743" w:hanging="743"/>
              <w:jc w:val="both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           б) обучение руководителей в филиалах, методическое и организационное сопровождение              процесса набора на программы</w:t>
            </w:r>
          </w:p>
          <w:p w:rsidR="00F36EAF" w:rsidRPr="00AD306E" w:rsidRDefault="00F36EAF" w:rsidP="006E1E4B">
            <w:pPr>
              <w:spacing w:line="288" w:lineRule="auto"/>
              <w:ind w:left="743" w:hanging="743"/>
              <w:jc w:val="both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     12. Руководство клубом студенческого инновационного предпринимательства </w:t>
            </w:r>
          </w:p>
          <w:p w:rsidR="00F36EAF" w:rsidRPr="00AD306E" w:rsidRDefault="00F36EAF" w:rsidP="006E1E4B">
            <w:pPr>
              <w:spacing w:line="288" w:lineRule="auto"/>
              <w:ind w:left="743" w:hanging="743"/>
              <w:jc w:val="both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 w:rsidRPr="00AD306E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          «</w:t>
            </w:r>
            <w:r>
              <w:rPr>
                <w:rFonts w:ascii="Verdana" w:hAnsi="Verdana"/>
                <w:color w:val="0000FF"/>
                <w:sz w:val="18"/>
                <w:szCs w:val="18"/>
                <w:lang w:val="en-US"/>
              </w:rPr>
              <w:t>S</w:t>
            </w:r>
            <w:r w:rsidRPr="00F36EAF">
              <w:rPr>
                <w:rFonts w:ascii="Verdana" w:hAnsi="Verdana"/>
                <w:color w:val="0000FF"/>
                <w:sz w:val="18"/>
                <w:szCs w:val="18"/>
                <w:lang w:val="en-US"/>
              </w:rPr>
              <w:t>uccessful</w:t>
            </w:r>
            <w:r w:rsidRPr="00AD306E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</w:t>
            </w:r>
            <w:r w:rsidRPr="00F36EAF">
              <w:rPr>
                <w:rFonts w:ascii="Verdana" w:hAnsi="Verdana"/>
                <w:color w:val="0000FF"/>
                <w:sz w:val="18"/>
                <w:szCs w:val="18"/>
                <w:lang w:val="en-US"/>
              </w:rPr>
              <w:t>innovators</w:t>
            </w:r>
            <w:r w:rsidRPr="00AD306E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  <w:szCs w:val="18"/>
                <w:lang w:val="en-US"/>
              </w:rPr>
              <w:t>c</w:t>
            </w:r>
            <w:r w:rsidRPr="00F36EAF">
              <w:rPr>
                <w:rFonts w:ascii="Verdana" w:hAnsi="Verdana"/>
                <w:color w:val="0000FF"/>
                <w:sz w:val="18"/>
                <w:szCs w:val="18"/>
                <w:lang w:val="en-US"/>
              </w:rPr>
              <w:t>lub</w:t>
            </w:r>
            <w:r w:rsidRPr="00AD306E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  <w:szCs w:val="18"/>
                <w:lang w:val="en-US"/>
              </w:rPr>
              <w:t>SIMESI</w:t>
            </w:r>
            <w:r w:rsidRPr="00AD306E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»</w:t>
            </w:r>
            <w:r w:rsidR="005373F3" w:rsidRPr="00AD306E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(160 </w:t>
            </w:r>
            <w:r w:rsidR="005373F3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чел</w:t>
            </w:r>
            <w:r w:rsidR="005373F3" w:rsidRPr="00AD306E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. </w:t>
            </w:r>
            <w:r w:rsidR="005373F3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за</w:t>
            </w:r>
            <w:r w:rsidR="005373F3" w:rsidRPr="00AD306E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2 </w:t>
            </w:r>
            <w:r w:rsidR="005373F3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года</w:t>
            </w:r>
            <w:r w:rsidR="005373F3" w:rsidRPr="00AD306E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)</w:t>
            </w:r>
            <w:r w:rsidRPr="00AD306E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сайт</w:t>
            </w:r>
            <w:r w:rsidRPr="00AD306E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клуба</w:t>
            </w:r>
            <w:r w:rsidRPr="00AD306E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053A46">
                <w:rPr>
                  <w:rStyle w:val="af1"/>
                  <w:rFonts w:ascii="Verdana" w:hAnsi="Verdana"/>
                  <w:sz w:val="18"/>
                  <w:szCs w:val="18"/>
                  <w:lang w:val="en-US"/>
                </w:rPr>
                <w:t>www</w:t>
              </w:r>
              <w:r w:rsidRPr="00AD306E">
                <w:rPr>
                  <w:rStyle w:val="af1"/>
                  <w:rFonts w:ascii="Verdana" w:hAnsi="Verdana"/>
                  <w:sz w:val="18"/>
                  <w:szCs w:val="18"/>
                  <w:lang w:val="ru-RU"/>
                </w:rPr>
                <w:t>.</w:t>
              </w:r>
              <w:r w:rsidRPr="00053A46">
                <w:rPr>
                  <w:rStyle w:val="af1"/>
                  <w:rFonts w:ascii="Verdana" w:hAnsi="Verdana"/>
                  <w:sz w:val="18"/>
                  <w:szCs w:val="18"/>
                  <w:lang w:val="en-US"/>
                </w:rPr>
                <w:t>simesi</w:t>
              </w:r>
              <w:r w:rsidRPr="00AD306E">
                <w:rPr>
                  <w:rStyle w:val="af1"/>
                  <w:rFonts w:ascii="Verdana" w:hAnsi="Verdana"/>
                  <w:sz w:val="18"/>
                  <w:szCs w:val="18"/>
                  <w:lang w:val="ru-RU"/>
                </w:rPr>
                <w:t>.</w:t>
              </w:r>
              <w:r w:rsidRPr="00053A46">
                <w:rPr>
                  <w:rStyle w:val="af1"/>
                  <w:rFonts w:ascii="Verdana" w:hAnsi="Verdana"/>
                  <w:sz w:val="18"/>
                  <w:szCs w:val="18"/>
                  <w:lang w:val="en-US"/>
                </w:rPr>
                <w:t>ru</w:t>
              </w:r>
            </w:hyperlink>
          </w:p>
          <w:p w:rsidR="00F36EAF" w:rsidRDefault="00F36EAF" w:rsidP="006E1E4B">
            <w:pPr>
              <w:spacing w:line="288" w:lineRule="auto"/>
              <w:ind w:left="743" w:hanging="743"/>
              <w:jc w:val="both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 w:rsidRPr="005373F3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           </w:t>
            </w: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Участие в конкурсах инновационных проектов: Росмолодежь, ГБУ МБМ, </w:t>
            </w:r>
            <w:r w:rsidR="005373F3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АСИ, РВК.</w:t>
            </w:r>
          </w:p>
          <w:p w:rsidR="005373F3" w:rsidRPr="005373F3" w:rsidRDefault="005373F3" w:rsidP="005373F3">
            <w:pPr>
              <w:spacing w:line="288" w:lineRule="auto"/>
              <w:ind w:left="743" w:hanging="743"/>
              <w:jc w:val="both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           (проекты 2014г также размещены на сайте клуба: </w:t>
            </w:r>
            <w:hyperlink r:id="rId10" w:history="1">
              <w:r w:rsidRPr="00053A46">
                <w:rPr>
                  <w:rStyle w:val="af1"/>
                  <w:rFonts w:ascii="Verdana" w:hAnsi="Verdana"/>
                  <w:sz w:val="18"/>
                  <w:szCs w:val="18"/>
                  <w:lang w:val="en-US"/>
                </w:rPr>
                <w:t>www</w:t>
              </w:r>
              <w:r w:rsidRPr="005373F3">
                <w:rPr>
                  <w:rStyle w:val="af1"/>
                  <w:rFonts w:ascii="Verdana" w:hAnsi="Verdana"/>
                  <w:sz w:val="18"/>
                  <w:szCs w:val="18"/>
                  <w:lang w:val="ru-RU"/>
                </w:rPr>
                <w:t>.</w:t>
              </w:r>
              <w:r w:rsidRPr="00053A46">
                <w:rPr>
                  <w:rStyle w:val="af1"/>
                  <w:rFonts w:ascii="Verdana" w:hAnsi="Verdana"/>
                  <w:sz w:val="18"/>
                  <w:szCs w:val="18"/>
                  <w:lang w:val="en-US"/>
                </w:rPr>
                <w:t>simesi</w:t>
              </w:r>
              <w:r w:rsidRPr="005373F3">
                <w:rPr>
                  <w:rStyle w:val="af1"/>
                  <w:rFonts w:ascii="Verdana" w:hAnsi="Verdana"/>
                  <w:sz w:val="18"/>
                  <w:szCs w:val="18"/>
                  <w:lang w:val="ru-RU"/>
                </w:rPr>
                <w:t>.</w:t>
              </w:r>
              <w:r w:rsidRPr="00053A46">
                <w:rPr>
                  <w:rStyle w:val="af1"/>
                  <w:rFonts w:ascii="Verdana" w:hAnsi="Verdana"/>
                  <w:sz w:val="18"/>
                  <w:szCs w:val="18"/>
                  <w:lang w:val="en-US"/>
                </w:rPr>
                <w:t>ru</w:t>
              </w:r>
            </w:hyperlink>
            <w:r w:rsidRPr="005373F3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</w:t>
            </w:r>
          </w:p>
          <w:p w:rsidR="005373F3" w:rsidRDefault="005373F3" w:rsidP="005373F3">
            <w:pPr>
              <w:spacing w:line="288" w:lineRule="auto"/>
              <w:jc w:val="both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            проекты 2015г размещены на сайте альтернативного финансирования ГБУ МБМ:</w:t>
            </w:r>
          </w:p>
          <w:p w:rsidR="005373F3" w:rsidRPr="00AD306E" w:rsidRDefault="005373F3" w:rsidP="006E1E4B">
            <w:pPr>
              <w:spacing w:line="288" w:lineRule="auto"/>
              <w:ind w:left="743" w:hanging="743"/>
              <w:jc w:val="both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            </w:t>
            </w:r>
            <w:hyperlink r:id="rId11" w:tgtFrame="_blank" w:history="1">
              <w:r>
                <w:rPr>
                  <w:rStyle w:val="af1"/>
                  <w:rFonts w:ascii="Tahoma" w:hAnsi="Tahoma" w:cs="Tahoma"/>
                </w:rPr>
                <w:t>http://invest.mbm.ru/projects/</w:t>
              </w:r>
            </w:hyperlink>
            <w:r w:rsidR="0083306C" w:rsidRPr="005373F3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)</w:t>
            </w:r>
          </w:p>
          <w:p w:rsidR="0083306C" w:rsidRDefault="0083306C" w:rsidP="006E1E4B">
            <w:pPr>
              <w:spacing w:line="288" w:lineRule="auto"/>
              <w:ind w:left="743" w:hanging="743"/>
              <w:jc w:val="both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 w:rsidRPr="0083306C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      13</w:t>
            </w:r>
            <w:r w:rsidR="00895D76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.</w:t>
            </w: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Организация и проведение </w:t>
            </w:r>
            <w:r w:rsidR="00895D76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участниками клуба </w:t>
            </w: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международной конференции на английском языке «</w:t>
            </w:r>
            <w:r w:rsidR="00AD306E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Innovation in </w:t>
            </w:r>
            <w:r w:rsidRPr="0083306C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Russia and in the world</w:t>
            </w: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». Страны участники: Англия, США, Бразилия, Китай, Корея</w:t>
            </w:r>
            <w:r w:rsidR="00895D76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, Вьетнам, Монголия, Хорватия, Индия</w:t>
            </w:r>
          </w:p>
          <w:p w:rsidR="00C2473C" w:rsidRDefault="00895D76" w:rsidP="00C2473C">
            <w:pPr>
              <w:spacing w:line="288" w:lineRule="auto"/>
              <w:ind w:left="743" w:hanging="743"/>
              <w:jc w:val="both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      </w:t>
            </w:r>
            <w:r w:rsidRPr="00895D76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14. </w:t>
            </w: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Победа</w:t>
            </w:r>
            <w:r w:rsidRPr="00895D76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студенческой команды клуба в</w:t>
            </w:r>
            <w:r w:rsidRPr="00895D76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международной</w:t>
            </w:r>
            <w:r w:rsidRPr="00895D76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  <w:szCs w:val="18"/>
                <w:lang w:val="en-US"/>
              </w:rPr>
              <w:t>on</w:t>
            </w:r>
            <w:r w:rsidRPr="00895D76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-</w:t>
            </w:r>
            <w:r>
              <w:rPr>
                <w:rFonts w:ascii="Verdana" w:hAnsi="Verdana"/>
                <w:color w:val="0000FF"/>
                <w:sz w:val="18"/>
                <w:szCs w:val="18"/>
                <w:lang w:val="en-US"/>
              </w:rPr>
              <w:t>line</w:t>
            </w:r>
            <w:r w:rsidRPr="00895D76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игре</w:t>
            </w:r>
            <w:r w:rsidRPr="00895D76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«</w:t>
            </w:r>
            <w:r>
              <w:rPr>
                <w:rFonts w:ascii="Verdana" w:hAnsi="Verdana"/>
                <w:color w:val="0000FF"/>
                <w:sz w:val="18"/>
                <w:szCs w:val="18"/>
                <w:lang w:val="en-US"/>
              </w:rPr>
              <w:t>M</w:t>
            </w:r>
            <w:r w:rsidRPr="00895D76">
              <w:rPr>
                <w:rFonts w:ascii="Verdana" w:hAnsi="Verdana"/>
                <w:color w:val="0000FF"/>
                <w:sz w:val="18"/>
                <w:szCs w:val="18"/>
                <w:lang w:val="en-US"/>
              </w:rPr>
              <w:t>y</w:t>
            </w:r>
            <w:r w:rsidRPr="00895D76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</w:t>
            </w:r>
            <w:r w:rsidRPr="00895D76">
              <w:rPr>
                <w:rFonts w:ascii="Verdana" w:hAnsi="Verdana"/>
                <w:color w:val="0000FF"/>
                <w:sz w:val="18"/>
                <w:szCs w:val="18"/>
                <w:lang w:val="en-US"/>
              </w:rPr>
              <w:t>marketing</w:t>
            </w:r>
            <w:r w:rsidRPr="00895D76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</w:t>
            </w:r>
            <w:r w:rsidRPr="00895D76">
              <w:rPr>
                <w:rFonts w:ascii="Verdana" w:hAnsi="Verdana"/>
                <w:color w:val="0000FF"/>
                <w:sz w:val="18"/>
                <w:szCs w:val="18"/>
                <w:lang w:val="en-US"/>
              </w:rPr>
              <w:t>experience</w:t>
            </w:r>
            <w:r w:rsidRPr="00895D76"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»</w:t>
            </w: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  (7 стран 21 университет, 3 место)</w:t>
            </w:r>
          </w:p>
          <w:p w:rsidR="00A8196F" w:rsidRPr="00895D76" w:rsidRDefault="00A8196F" w:rsidP="00C2473C">
            <w:pPr>
              <w:spacing w:line="288" w:lineRule="auto"/>
              <w:ind w:left="743" w:hanging="743"/>
              <w:jc w:val="both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 xml:space="preserve">       15. Развитие новых направлений УМЦ РСА «Интеркон – Интеллект»-наст. время </w:t>
            </w:r>
          </w:p>
          <w:p w:rsidR="008021D0" w:rsidRPr="00895D76" w:rsidRDefault="008021D0">
            <w:pPr>
              <w:spacing w:line="288" w:lineRule="auto"/>
              <w:ind w:left="357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</w:p>
        </w:tc>
      </w:tr>
      <w:tr w:rsidR="008021D0" w:rsidTr="00317242">
        <w:trPr>
          <w:trHeight w:val="1334"/>
        </w:trPr>
        <w:tc>
          <w:tcPr>
            <w:tcW w:w="10348" w:type="dxa"/>
            <w:gridSpan w:val="4"/>
            <w:tcBorders>
              <w:left w:val="nil"/>
              <w:right w:val="nil"/>
            </w:tcBorders>
          </w:tcPr>
          <w:p w:rsidR="008021D0" w:rsidRDefault="008021D0">
            <w:pPr>
              <w:spacing w:before="120" w:after="120"/>
              <w:ind w:left="176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lastRenderedPageBreak/>
              <w:t>Список ключевых клиентов</w:t>
            </w:r>
          </w:p>
          <w:p w:rsidR="008021D0" w:rsidRDefault="008021D0" w:rsidP="00DD289F">
            <w:pPr>
              <w:numPr>
                <w:ilvl w:val="0"/>
                <w:numId w:val="20"/>
              </w:numPr>
              <w:spacing w:line="288" w:lineRule="auto"/>
              <w:ind w:left="714" w:hanging="357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Министерство ЖКХ Ставропольского края</w:t>
            </w:r>
          </w:p>
          <w:p w:rsidR="008021D0" w:rsidRDefault="008021D0" w:rsidP="00DD289F">
            <w:pPr>
              <w:numPr>
                <w:ilvl w:val="0"/>
                <w:numId w:val="20"/>
              </w:numPr>
              <w:spacing w:line="288" w:lineRule="auto"/>
              <w:ind w:left="714" w:hanging="357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Министерство ЖКХ Ростовской области</w:t>
            </w:r>
          </w:p>
          <w:p w:rsidR="008021D0" w:rsidRDefault="008021D0" w:rsidP="00DD289F">
            <w:pPr>
              <w:numPr>
                <w:ilvl w:val="0"/>
                <w:numId w:val="20"/>
              </w:numPr>
              <w:spacing w:line="288" w:lineRule="auto"/>
              <w:ind w:left="714" w:hanging="357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Департамент ЖКЖ Краснодарского края</w:t>
            </w:r>
          </w:p>
          <w:p w:rsidR="008021D0" w:rsidRDefault="008021D0" w:rsidP="00DD289F">
            <w:pPr>
              <w:numPr>
                <w:ilvl w:val="0"/>
                <w:numId w:val="20"/>
              </w:numPr>
              <w:spacing w:line="288" w:lineRule="auto"/>
              <w:ind w:left="714" w:hanging="357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Управление ЖКХ г. Сочи</w:t>
            </w:r>
          </w:p>
          <w:p w:rsidR="008021D0" w:rsidRDefault="008021D0" w:rsidP="00DD289F">
            <w:pPr>
              <w:numPr>
                <w:ilvl w:val="0"/>
                <w:numId w:val="20"/>
              </w:numPr>
              <w:spacing w:line="288" w:lineRule="auto"/>
              <w:ind w:left="714" w:hanging="357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МУП Управление жилищно-коммунального хозяйства и благоустройства г. Ессентуки. Служба заказчика. </w:t>
            </w:r>
          </w:p>
          <w:p w:rsidR="008021D0" w:rsidRDefault="008021D0" w:rsidP="00DD289F">
            <w:pPr>
              <w:numPr>
                <w:ilvl w:val="0"/>
                <w:numId w:val="20"/>
              </w:numPr>
              <w:spacing w:line="288" w:lineRule="auto"/>
              <w:ind w:left="714" w:hanging="357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МУП «Сочитеплоэнерго»</w:t>
            </w:r>
          </w:p>
          <w:p w:rsidR="008021D0" w:rsidRDefault="008021D0" w:rsidP="00DD289F">
            <w:pPr>
              <w:numPr>
                <w:ilvl w:val="0"/>
                <w:numId w:val="20"/>
              </w:numPr>
              <w:spacing w:line="288" w:lineRule="auto"/>
              <w:ind w:left="714" w:hanging="357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ГУП СК «Ставрополькрайводоканал»</w:t>
            </w:r>
          </w:p>
          <w:p w:rsidR="008021D0" w:rsidRDefault="008021D0" w:rsidP="00DD289F">
            <w:pPr>
              <w:numPr>
                <w:ilvl w:val="0"/>
                <w:numId w:val="20"/>
              </w:numPr>
              <w:spacing w:line="288" w:lineRule="auto"/>
              <w:ind w:left="714" w:hanging="357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ООО «ГУК-Краснодар»</w:t>
            </w:r>
          </w:p>
          <w:p w:rsidR="008021D0" w:rsidRDefault="008021D0" w:rsidP="00DD289F">
            <w:pPr>
              <w:numPr>
                <w:ilvl w:val="0"/>
                <w:numId w:val="20"/>
              </w:numPr>
              <w:spacing w:line="288" w:lineRule="auto"/>
              <w:ind w:left="714" w:hanging="357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ОАО «Краснодартеплосеть»</w:t>
            </w:r>
          </w:p>
          <w:p w:rsidR="008021D0" w:rsidRDefault="008021D0" w:rsidP="00DD289F">
            <w:pPr>
              <w:numPr>
                <w:ilvl w:val="0"/>
                <w:numId w:val="20"/>
              </w:numPr>
              <w:spacing w:line="288" w:lineRule="auto"/>
              <w:ind w:left="714" w:hanging="357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ОАО «Автономная теплоэнергетическая компания» (АТЭК) г. Краснодар</w:t>
            </w:r>
          </w:p>
          <w:p w:rsidR="006615E8" w:rsidRPr="008D1B15" w:rsidRDefault="006615E8" w:rsidP="00DD289F">
            <w:pPr>
              <w:numPr>
                <w:ilvl w:val="0"/>
                <w:numId w:val="20"/>
              </w:numPr>
              <w:spacing w:line="288" w:lineRule="auto"/>
              <w:ind w:left="714" w:hanging="357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Торговые </w:t>
            </w: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сети: Топ-книга, Мастер-книга, Букбери, Ашан, издательский дом АСТ</w:t>
            </w:r>
          </w:p>
          <w:p w:rsidR="008D1B15" w:rsidRDefault="008D1B15" w:rsidP="00DD289F">
            <w:pPr>
              <w:numPr>
                <w:ilvl w:val="0"/>
                <w:numId w:val="20"/>
              </w:numPr>
              <w:spacing w:line="288" w:lineRule="auto"/>
              <w:ind w:left="714" w:hanging="357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ru-RU"/>
              </w:rPr>
              <w:t>Строительная компания «Сити-21 век»</w:t>
            </w:r>
          </w:p>
          <w:p w:rsidR="008021D0" w:rsidRDefault="008021D0" w:rsidP="00DD289F">
            <w:pPr>
              <w:spacing w:line="288" w:lineRule="auto"/>
              <w:ind w:left="357"/>
              <w:rPr>
                <w:rFonts w:cs="Arial"/>
                <w:color w:val="0000FF"/>
                <w:sz w:val="18"/>
                <w:szCs w:val="18"/>
                <w:lang w:val="ru-RU"/>
              </w:rPr>
            </w:pPr>
          </w:p>
        </w:tc>
      </w:tr>
    </w:tbl>
    <w:p w:rsidR="008021D0" w:rsidRDefault="008021D0" w:rsidP="00A04543">
      <w:pPr>
        <w:spacing w:before="120"/>
        <w:rPr>
          <w:rFonts w:ascii="Verdana" w:hAnsi="Verdana"/>
          <w:sz w:val="18"/>
          <w:szCs w:val="18"/>
          <w:lang w:val="ru-RU"/>
        </w:rPr>
      </w:pPr>
    </w:p>
    <w:tbl>
      <w:tblPr>
        <w:tblW w:w="10348" w:type="dxa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35"/>
        <w:gridCol w:w="2268"/>
        <w:gridCol w:w="71"/>
        <w:gridCol w:w="1489"/>
        <w:gridCol w:w="3685"/>
      </w:tblGrid>
      <w:tr w:rsidR="008021D0" w:rsidRPr="001E1223" w:rsidTr="001E1223">
        <w:trPr>
          <w:trHeight w:val="537"/>
        </w:trPr>
        <w:tc>
          <w:tcPr>
            <w:tcW w:w="10348" w:type="dxa"/>
            <w:gridSpan w:val="5"/>
            <w:tcBorders>
              <w:top w:val="nil"/>
            </w:tcBorders>
            <w:shd w:val="clear" w:color="auto" w:fill="FFFF99"/>
            <w:vAlign w:val="center"/>
          </w:tcPr>
          <w:p w:rsidR="008021D0" w:rsidRPr="001E1223" w:rsidRDefault="008021D0" w:rsidP="001E1223">
            <w:pPr>
              <w:ind w:left="176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1E1223">
              <w:rPr>
                <w:rFonts w:ascii="Verdana" w:hAnsi="Verdana"/>
                <w:b/>
                <w:sz w:val="18"/>
                <w:szCs w:val="18"/>
                <w:lang w:val="ru-RU"/>
              </w:rPr>
              <w:t>Учебная деятельность</w:t>
            </w:r>
          </w:p>
        </w:tc>
      </w:tr>
      <w:tr w:rsidR="008021D0" w:rsidRPr="001E1223" w:rsidTr="001E1223">
        <w:trPr>
          <w:trHeight w:val="282"/>
        </w:trPr>
        <w:tc>
          <w:tcPr>
            <w:tcW w:w="2835" w:type="dxa"/>
            <w:tcBorders>
              <w:right w:val="nil"/>
            </w:tcBorders>
          </w:tcPr>
          <w:p w:rsidR="008021D0" w:rsidRPr="001E1223" w:rsidRDefault="008021D0" w:rsidP="001E1223">
            <w:pPr>
              <w:spacing w:before="120" w:line="360" w:lineRule="auto"/>
              <w:ind w:left="176" w:right="-108"/>
              <w:rPr>
                <w:rFonts w:ascii="Verdana" w:hAnsi="Verdana"/>
                <w:sz w:val="16"/>
                <w:szCs w:val="16"/>
                <w:lang w:val="ru-RU"/>
              </w:rPr>
            </w:pPr>
            <w:r w:rsidRPr="001E1223">
              <w:rPr>
                <w:rFonts w:ascii="Verdana" w:hAnsi="Verdana"/>
                <w:sz w:val="16"/>
                <w:szCs w:val="16"/>
                <w:lang w:val="ru-RU"/>
              </w:rPr>
              <w:t>Общий педагогический стаж -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021D0" w:rsidRPr="001E1223" w:rsidRDefault="008021D0" w:rsidP="001E1223">
            <w:pPr>
              <w:spacing w:before="120" w:line="360" w:lineRule="auto"/>
              <w:rPr>
                <w:rFonts w:cs="Arial"/>
                <w:b/>
                <w:color w:val="0000FF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  <w:lang w:val="ru-RU"/>
              </w:rPr>
              <w:t>16</w:t>
            </w:r>
            <w:r w:rsidRPr="001E1223">
              <w:rPr>
                <w:rFonts w:cs="Arial"/>
                <w:b/>
                <w:color w:val="0000FF"/>
                <w:sz w:val="16"/>
                <w:szCs w:val="16"/>
                <w:lang w:val="ru-RU"/>
              </w:rPr>
              <w:t xml:space="preserve"> лет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</w:tcPr>
          <w:p w:rsidR="008021D0" w:rsidRPr="001E1223" w:rsidRDefault="008021D0" w:rsidP="001E1223">
            <w:pPr>
              <w:spacing w:before="120" w:line="360" w:lineRule="auto"/>
              <w:ind w:right="-108"/>
              <w:rPr>
                <w:rFonts w:ascii="Verdana" w:hAnsi="Verdana"/>
                <w:sz w:val="16"/>
                <w:szCs w:val="16"/>
                <w:lang w:val="ru-RU"/>
              </w:rPr>
            </w:pPr>
            <w:r w:rsidRPr="001E1223">
              <w:rPr>
                <w:rFonts w:ascii="Verdana" w:hAnsi="Verdana"/>
                <w:sz w:val="16"/>
                <w:szCs w:val="16"/>
                <w:lang w:val="ru-RU"/>
              </w:rPr>
              <w:t>Из них в МЭСИ -</w:t>
            </w:r>
          </w:p>
        </w:tc>
        <w:tc>
          <w:tcPr>
            <w:tcW w:w="3685" w:type="dxa"/>
            <w:tcBorders>
              <w:left w:val="nil"/>
            </w:tcBorders>
          </w:tcPr>
          <w:p w:rsidR="008021D0" w:rsidRPr="001E1223" w:rsidRDefault="008021D0" w:rsidP="001E1223">
            <w:pPr>
              <w:spacing w:before="120" w:line="360" w:lineRule="auto"/>
              <w:rPr>
                <w:rFonts w:cs="Arial"/>
                <w:b/>
                <w:color w:val="0000FF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  <w:lang w:val="ru-RU"/>
              </w:rPr>
              <w:t>4 года</w:t>
            </w:r>
          </w:p>
        </w:tc>
      </w:tr>
      <w:tr w:rsidR="008021D0" w:rsidRPr="001E1223" w:rsidTr="001E1223">
        <w:trPr>
          <w:trHeight w:val="693"/>
        </w:trPr>
        <w:tc>
          <w:tcPr>
            <w:tcW w:w="10348" w:type="dxa"/>
            <w:gridSpan w:val="5"/>
          </w:tcPr>
          <w:p w:rsidR="008021D0" w:rsidRPr="00670097" w:rsidRDefault="008021D0" w:rsidP="001E1223">
            <w:pPr>
              <w:spacing w:before="120" w:after="120"/>
              <w:ind w:left="176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 w:rsidRPr="001E1223">
              <w:rPr>
                <w:rFonts w:ascii="Verdana" w:hAnsi="Verdana"/>
                <w:b/>
                <w:sz w:val="16"/>
                <w:szCs w:val="16"/>
                <w:lang w:val="ru-RU"/>
              </w:rPr>
              <w:t>Список читаемых дисциплин</w:t>
            </w:r>
          </w:p>
          <w:p w:rsidR="008021D0" w:rsidRDefault="00914FD5" w:rsidP="00914FD5">
            <w:pPr>
              <w:spacing w:line="288" w:lineRule="auto"/>
              <w:ind w:left="357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 w:rsidRPr="00914FD5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1. </w:t>
            </w:r>
            <w:r w:rsidR="008021D0">
              <w:rPr>
                <w:rFonts w:cs="Arial"/>
                <w:color w:val="0000FF"/>
                <w:sz w:val="18"/>
                <w:szCs w:val="18"/>
                <w:lang w:val="ru-RU"/>
              </w:rPr>
              <w:t>Практика антикризисного управления /2 года/</w:t>
            </w:r>
          </w:p>
          <w:p w:rsidR="008021D0" w:rsidRDefault="00914FD5" w:rsidP="00914FD5">
            <w:pPr>
              <w:spacing w:line="288" w:lineRule="auto"/>
              <w:ind w:left="357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 w:rsidRPr="00670097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2. </w:t>
            </w:r>
            <w:r w:rsidR="008021D0">
              <w:rPr>
                <w:rFonts w:cs="Arial"/>
                <w:color w:val="0000FF"/>
                <w:sz w:val="18"/>
                <w:szCs w:val="18"/>
                <w:lang w:val="ru-RU"/>
              </w:rPr>
              <w:t>Оценочный менеджмент /2 года/</w:t>
            </w:r>
          </w:p>
          <w:p w:rsidR="008021D0" w:rsidRDefault="00914FD5" w:rsidP="00914FD5">
            <w:pPr>
              <w:spacing w:line="288" w:lineRule="auto"/>
              <w:ind w:left="360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 w:rsidRPr="00914FD5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3. </w:t>
            </w:r>
            <w:r w:rsidR="008021D0">
              <w:rPr>
                <w:rFonts w:cs="Arial"/>
                <w:color w:val="0000FF"/>
                <w:sz w:val="18"/>
                <w:szCs w:val="18"/>
                <w:lang w:val="ru-RU"/>
              </w:rPr>
              <w:t>Организация и планирование производства /1 год/</w:t>
            </w:r>
          </w:p>
          <w:p w:rsidR="008021D0" w:rsidRPr="001E1223" w:rsidRDefault="00914FD5" w:rsidP="00914FD5">
            <w:pPr>
              <w:spacing w:line="288" w:lineRule="auto"/>
              <w:ind w:left="360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 w:rsidRPr="00670097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4. </w:t>
            </w:r>
            <w:r w:rsidR="008021D0">
              <w:rPr>
                <w:rFonts w:cs="Arial"/>
                <w:color w:val="0000FF"/>
                <w:sz w:val="18"/>
                <w:szCs w:val="18"/>
                <w:lang w:val="ru-RU"/>
              </w:rPr>
              <w:t>Менеджмент-консалтинг</w:t>
            </w:r>
            <w:r w:rsidR="008021D0" w:rsidRPr="001E1223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 /</w:t>
            </w:r>
            <w:r w:rsidR="008021D0">
              <w:rPr>
                <w:rFonts w:cs="Arial"/>
                <w:color w:val="0000FF"/>
                <w:sz w:val="18"/>
                <w:szCs w:val="18"/>
                <w:lang w:val="ru-RU"/>
              </w:rPr>
              <w:t>4 года</w:t>
            </w:r>
            <w:r w:rsidR="008021D0" w:rsidRPr="001E1223">
              <w:rPr>
                <w:rFonts w:cs="Arial"/>
                <w:color w:val="0000FF"/>
                <w:sz w:val="18"/>
                <w:szCs w:val="18"/>
                <w:lang w:val="ru-RU"/>
              </w:rPr>
              <w:t>/</w:t>
            </w:r>
          </w:p>
          <w:p w:rsidR="008021D0" w:rsidRPr="001E1223" w:rsidRDefault="00914FD5" w:rsidP="00914FD5">
            <w:pPr>
              <w:spacing w:line="288" w:lineRule="auto"/>
              <w:ind w:left="360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 w:rsidRPr="00914FD5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5. </w:t>
            </w:r>
            <w:r w:rsidR="008021D0">
              <w:rPr>
                <w:rFonts w:cs="Arial"/>
                <w:color w:val="0000FF"/>
                <w:sz w:val="18"/>
                <w:szCs w:val="18"/>
                <w:lang w:val="ru-RU"/>
              </w:rPr>
              <w:t>Ситуационный консалтинг /3 года/</w:t>
            </w:r>
          </w:p>
          <w:p w:rsidR="008021D0" w:rsidRPr="00333213" w:rsidRDefault="00914FD5" w:rsidP="00914FD5">
            <w:pPr>
              <w:spacing w:line="288" w:lineRule="auto"/>
              <w:ind w:left="360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 w:rsidRPr="00914FD5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6. </w:t>
            </w:r>
            <w:r w:rsidR="008021D0">
              <w:rPr>
                <w:rFonts w:cs="Arial"/>
                <w:color w:val="0000FF"/>
                <w:sz w:val="18"/>
                <w:szCs w:val="18"/>
                <w:lang w:val="ru-RU"/>
              </w:rPr>
              <w:t>Прикладное консультирование /2 года/</w:t>
            </w:r>
          </w:p>
          <w:p w:rsidR="008021D0" w:rsidRPr="00333213" w:rsidRDefault="00914FD5" w:rsidP="00914FD5">
            <w:pPr>
              <w:spacing w:line="288" w:lineRule="auto"/>
              <w:ind w:left="360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 w:rsidRPr="00914FD5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7. </w:t>
            </w:r>
            <w:r w:rsidR="008021D0">
              <w:rPr>
                <w:rFonts w:cs="Arial"/>
                <w:color w:val="0000FF"/>
                <w:sz w:val="18"/>
                <w:szCs w:val="18"/>
                <w:lang w:val="ru-RU"/>
              </w:rPr>
              <w:t>Организация консультант - клиентских отношений /2 года/</w:t>
            </w:r>
          </w:p>
          <w:p w:rsidR="008021D0" w:rsidRPr="00346451" w:rsidRDefault="00914FD5" w:rsidP="00914FD5">
            <w:pPr>
              <w:spacing w:line="288" w:lineRule="auto"/>
              <w:ind w:left="360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 w:rsidRPr="00914FD5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8. </w:t>
            </w:r>
            <w:r w:rsidR="008021D0">
              <w:rPr>
                <w:rFonts w:cs="Arial"/>
                <w:color w:val="0000FF"/>
                <w:sz w:val="18"/>
                <w:szCs w:val="18"/>
                <w:lang w:val="ru-RU"/>
              </w:rPr>
              <w:t>Организационная диагностика /1 год/</w:t>
            </w:r>
          </w:p>
          <w:p w:rsidR="008021D0" w:rsidRPr="00346451" w:rsidRDefault="00914FD5" w:rsidP="00914FD5">
            <w:pPr>
              <w:spacing w:line="288" w:lineRule="auto"/>
              <w:ind w:left="360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 w:rsidRPr="00670097">
              <w:rPr>
                <w:rFonts w:cs="Arial"/>
                <w:color w:val="0000FF"/>
                <w:sz w:val="18"/>
                <w:szCs w:val="18"/>
                <w:lang w:val="ru-RU"/>
              </w:rPr>
              <w:lastRenderedPageBreak/>
              <w:t xml:space="preserve">9. </w:t>
            </w:r>
            <w:r w:rsidR="008021D0">
              <w:rPr>
                <w:rFonts w:cs="Arial"/>
                <w:color w:val="0000FF"/>
                <w:sz w:val="18"/>
                <w:szCs w:val="18"/>
                <w:lang w:val="ru-RU"/>
              </w:rPr>
              <w:t>Международный консалтинг /1год/</w:t>
            </w:r>
          </w:p>
          <w:p w:rsidR="008021D0" w:rsidRPr="00636E5F" w:rsidRDefault="00914FD5" w:rsidP="00914FD5">
            <w:pPr>
              <w:spacing w:line="288" w:lineRule="auto"/>
              <w:ind w:left="360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 w:rsidRPr="00914FD5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10. </w:t>
            </w:r>
            <w:r w:rsidR="008021D0">
              <w:rPr>
                <w:rFonts w:cs="Arial"/>
                <w:color w:val="0000FF"/>
                <w:sz w:val="18"/>
                <w:szCs w:val="18"/>
                <w:lang w:val="ru-RU"/>
              </w:rPr>
              <w:t>Основы международного менеджмента /1год/</w:t>
            </w:r>
          </w:p>
          <w:p w:rsidR="008021D0" w:rsidRPr="00E630B8" w:rsidRDefault="001B5780" w:rsidP="00DD289F">
            <w:pPr>
              <w:numPr>
                <w:ilvl w:val="0"/>
                <w:numId w:val="16"/>
              </w:numPr>
              <w:spacing w:line="288" w:lineRule="auto"/>
              <w:ind w:left="714" w:hanging="357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Инновационный менеджмент /2</w:t>
            </w:r>
            <w:r w:rsidR="008021D0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 год</w:t>
            </w: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а</w:t>
            </w:r>
            <w:r w:rsidR="008021D0">
              <w:rPr>
                <w:rFonts w:cs="Arial"/>
                <w:color w:val="0000FF"/>
                <w:sz w:val="18"/>
                <w:szCs w:val="18"/>
                <w:lang w:val="ru-RU"/>
              </w:rPr>
              <w:t>/</w:t>
            </w:r>
          </w:p>
          <w:p w:rsidR="00E630B8" w:rsidRPr="00E630B8" w:rsidRDefault="004335F1" w:rsidP="00DD289F">
            <w:pPr>
              <w:numPr>
                <w:ilvl w:val="0"/>
                <w:numId w:val="16"/>
              </w:numPr>
              <w:spacing w:line="288" w:lineRule="auto"/>
              <w:ind w:left="714" w:hanging="357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Управление проектами /2</w:t>
            </w:r>
            <w:r w:rsidR="00E630B8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 год</w:t>
            </w: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а</w:t>
            </w:r>
            <w:r w:rsidR="00E630B8">
              <w:rPr>
                <w:rFonts w:cs="Arial"/>
                <w:color w:val="0000FF"/>
                <w:sz w:val="18"/>
                <w:szCs w:val="18"/>
                <w:lang w:val="ru-RU"/>
              </w:rPr>
              <w:t>/</w:t>
            </w:r>
          </w:p>
          <w:p w:rsidR="00E630B8" w:rsidRPr="00346451" w:rsidRDefault="001B5780" w:rsidP="00DD289F">
            <w:pPr>
              <w:numPr>
                <w:ilvl w:val="0"/>
                <w:numId w:val="16"/>
              </w:numPr>
              <w:spacing w:line="288" w:lineRule="auto"/>
              <w:ind w:left="714" w:hanging="357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Бизнес-реструктуризация /2</w:t>
            </w:r>
            <w:r w:rsidR="00E630B8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 год</w:t>
            </w: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а</w:t>
            </w:r>
            <w:r w:rsidR="00E630B8">
              <w:rPr>
                <w:rFonts w:cs="Arial"/>
                <w:color w:val="0000FF"/>
                <w:sz w:val="18"/>
                <w:szCs w:val="18"/>
                <w:lang w:val="ru-RU"/>
              </w:rPr>
              <w:t>/</w:t>
            </w:r>
          </w:p>
          <w:p w:rsidR="008021D0" w:rsidRPr="00636E5F" w:rsidRDefault="008021D0" w:rsidP="00346451">
            <w:pPr>
              <w:spacing w:line="288" w:lineRule="auto"/>
              <w:ind w:left="714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</w:p>
        </w:tc>
      </w:tr>
      <w:tr w:rsidR="008021D0" w:rsidRPr="00072A4E" w:rsidTr="001E1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4"/>
        </w:trPr>
        <w:tc>
          <w:tcPr>
            <w:tcW w:w="103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21D0" w:rsidRPr="001E1223" w:rsidRDefault="008021D0" w:rsidP="001E1223">
            <w:pPr>
              <w:spacing w:before="120" w:after="120"/>
              <w:ind w:left="176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1E1223">
              <w:rPr>
                <w:rFonts w:ascii="Verdana" w:hAnsi="Verdana"/>
                <w:b/>
                <w:sz w:val="16"/>
                <w:szCs w:val="16"/>
                <w:lang w:val="ru-RU"/>
              </w:rPr>
              <w:lastRenderedPageBreak/>
              <w:t>Список разработанных электронных курсов</w:t>
            </w:r>
          </w:p>
          <w:p w:rsidR="008021D0" w:rsidRDefault="008021D0" w:rsidP="00DD289F">
            <w:pPr>
              <w:numPr>
                <w:ilvl w:val="0"/>
                <w:numId w:val="17"/>
              </w:numPr>
              <w:spacing w:line="288" w:lineRule="auto"/>
              <w:ind w:left="714" w:hanging="357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Международный проектный консалтинг</w:t>
            </w:r>
            <w:r w:rsidRPr="001E1223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  (автор)</w:t>
            </w:r>
          </w:p>
          <w:p w:rsidR="008021D0" w:rsidRPr="00E630B8" w:rsidRDefault="008021D0" w:rsidP="00DD289F">
            <w:pPr>
              <w:numPr>
                <w:ilvl w:val="0"/>
                <w:numId w:val="17"/>
              </w:numPr>
              <w:spacing w:line="288" w:lineRule="auto"/>
              <w:ind w:left="714" w:hanging="357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Т</w:t>
            </w:r>
            <w:r>
              <w:rPr>
                <w:rFonts w:cs="Arial"/>
                <w:color w:val="0000FF"/>
                <w:sz w:val="18"/>
                <w:szCs w:val="18"/>
                <w:lang w:val="en-US"/>
              </w:rPr>
              <w:t>he</w:t>
            </w:r>
            <w:r w:rsidRPr="00D15202">
              <w:rPr>
                <w:rFonts w:cs="Arial"/>
                <w:color w:val="0000FF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  <w:lang w:val="en-US"/>
              </w:rPr>
              <w:t>international projects consulting  (</w:t>
            </w: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автор</w:t>
            </w:r>
            <w:r>
              <w:rPr>
                <w:rFonts w:cs="Arial"/>
                <w:color w:val="0000FF"/>
                <w:sz w:val="18"/>
                <w:szCs w:val="18"/>
                <w:lang w:val="en-US"/>
              </w:rPr>
              <w:t>)</w:t>
            </w:r>
          </w:p>
          <w:p w:rsidR="000D63FC" w:rsidRPr="0036565C" w:rsidRDefault="00E630B8" w:rsidP="009F2A8A">
            <w:pPr>
              <w:numPr>
                <w:ilvl w:val="0"/>
                <w:numId w:val="17"/>
              </w:numPr>
              <w:spacing w:line="288" w:lineRule="auto"/>
              <w:ind w:left="714" w:hanging="357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Бизнес-реструктуризация (автор)</w:t>
            </w:r>
          </w:p>
          <w:p w:rsidR="0036565C" w:rsidRPr="009F2A8A" w:rsidRDefault="0036565C" w:rsidP="009F2A8A">
            <w:pPr>
              <w:numPr>
                <w:ilvl w:val="0"/>
                <w:numId w:val="17"/>
              </w:numPr>
              <w:spacing w:line="288" w:lineRule="auto"/>
              <w:ind w:left="714" w:hanging="357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Управление проектом (автор)</w:t>
            </w:r>
          </w:p>
          <w:p w:rsidR="008021D0" w:rsidRDefault="00E630B8" w:rsidP="00DD289F">
            <w:pPr>
              <w:numPr>
                <w:ilvl w:val="0"/>
                <w:numId w:val="17"/>
              </w:numPr>
              <w:spacing w:line="288" w:lineRule="auto"/>
              <w:ind w:left="714" w:hanging="357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Более 2</w:t>
            </w:r>
            <w:r w:rsidR="008021D0">
              <w:rPr>
                <w:rFonts w:cs="Arial"/>
                <w:color w:val="0000FF"/>
                <w:sz w:val="18"/>
                <w:szCs w:val="18"/>
                <w:lang w:val="ru-RU"/>
              </w:rPr>
              <w:t>5</w:t>
            </w:r>
            <w:r w:rsidR="000D63FC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 учебных программ для бакалавриата</w:t>
            </w:r>
            <w:r w:rsidR="008021D0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 и</w:t>
            </w:r>
            <w:r w:rsidR="000D63FC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 магистратуры</w:t>
            </w:r>
            <w:r w:rsidR="008021D0" w:rsidRPr="00E97420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 (</w:t>
            </w:r>
            <w:r w:rsidR="008021D0">
              <w:rPr>
                <w:rFonts w:cs="Arial"/>
                <w:color w:val="0000FF"/>
                <w:sz w:val="18"/>
                <w:szCs w:val="18"/>
                <w:lang w:val="ru-RU"/>
              </w:rPr>
              <w:t>автор)</w:t>
            </w:r>
          </w:p>
          <w:p w:rsidR="009F2A8A" w:rsidRPr="00B20A10" w:rsidRDefault="009F2A8A" w:rsidP="0083306C">
            <w:pPr>
              <w:spacing w:line="288" w:lineRule="auto"/>
              <w:ind w:left="357"/>
              <w:rPr>
                <w:rFonts w:cs="Arial"/>
                <w:b/>
                <w:sz w:val="18"/>
                <w:szCs w:val="18"/>
                <w:lang w:val="ru-RU"/>
              </w:rPr>
            </w:pPr>
            <w:r w:rsidRPr="00B20A10">
              <w:rPr>
                <w:rFonts w:cs="Arial"/>
                <w:b/>
                <w:sz w:val="18"/>
                <w:szCs w:val="18"/>
                <w:lang w:val="ru-RU"/>
              </w:rPr>
              <w:t>Список публикаций</w:t>
            </w:r>
          </w:p>
          <w:p w:rsidR="009F2A8A" w:rsidRDefault="009F2A8A" w:rsidP="009F2A8A">
            <w:pPr>
              <w:spacing w:line="288" w:lineRule="auto"/>
              <w:ind w:left="714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1. </w:t>
            </w:r>
            <w:r w:rsidR="00787DAA">
              <w:rPr>
                <w:rFonts w:cs="Arial"/>
                <w:color w:val="0000FF"/>
                <w:sz w:val="18"/>
                <w:szCs w:val="18"/>
                <w:lang w:val="ru-RU"/>
              </w:rPr>
              <w:t>Бренды и товарные знаки, ВАК</w:t>
            </w:r>
          </w:p>
          <w:p w:rsidR="00787DAA" w:rsidRDefault="00787DAA" w:rsidP="009F2A8A">
            <w:pPr>
              <w:spacing w:line="288" w:lineRule="auto"/>
              <w:ind w:left="714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2. </w:t>
            </w:r>
            <w:r w:rsidR="00F93075">
              <w:rPr>
                <w:rFonts w:cs="Arial"/>
                <w:color w:val="0000FF"/>
                <w:sz w:val="18"/>
                <w:szCs w:val="18"/>
                <w:lang w:val="ru-RU"/>
              </w:rPr>
              <w:t>Инвестиционные проекты на предприятии в период финансового оздоровления, ВАК</w:t>
            </w:r>
          </w:p>
          <w:p w:rsidR="00F93075" w:rsidRPr="00914FD5" w:rsidRDefault="00F93075" w:rsidP="009F2A8A">
            <w:pPr>
              <w:spacing w:line="288" w:lineRule="auto"/>
              <w:ind w:left="714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914FD5">
              <w:rPr>
                <w:rFonts w:cs="Arial"/>
                <w:color w:val="0000FF"/>
                <w:sz w:val="18"/>
                <w:szCs w:val="18"/>
                <w:lang w:val="en-US"/>
              </w:rPr>
              <w:t xml:space="preserve">3. </w:t>
            </w:r>
            <w:r>
              <w:rPr>
                <w:rFonts w:cs="Arial"/>
                <w:color w:val="0000FF"/>
                <w:sz w:val="18"/>
                <w:szCs w:val="18"/>
                <w:lang w:val="en-US"/>
              </w:rPr>
              <w:t>Understanding of economical globalization</w:t>
            </w:r>
            <w:r w:rsidRPr="00914FD5">
              <w:rPr>
                <w:rFonts w:cs="Arial"/>
                <w:color w:val="0000FF"/>
                <w:sz w:val="18"/>
                <w:szCs w:val="18"/>
                <w:lang w:val="en-US"/>
              </w:rPr>
              <w:t xml:space="preserve">, </w:t>
            </w: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ВАК</w:t>
            </w:r>
          </w:p>
          <w:p w:rsidR="00F93075" w:rsidRPr="00F93075" w:rsidRDefault="00F93075" w:rsidP="009F2A8A">
            <w:pPr>
              <w:spacing w:line="288" w:lineRule="auto"/>
              <w:ind w:left="714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F93075">
              <w:rPr>
                <w:rFonts w:cs="Arial"/>
                <w:color w:val="0000FF"/>
                <w:sz w:val="18"/>
                <w:szCs w:val="18"/>
                <w:lang w:val="en-US"/>
              </w:rPr>
              <w:t xml:space="preserve">4. </w:t>
            </w:r>
            <w:r>
              <w:rPr>
                <w:rFonts w:cs="Arial"/>
                <w:color w:val="0000FF"/>
                <w:sz w:val="18"/>
                <w:szCs w:val="18"/>
                <w:lang w:val="en-US"/>
              </w:rPr>
              <w:t>Problems of international management and their possible solutions</w:t>
            </w:r>
            <w:r w:rsidRPr="00F93075">
              <w:rPr>
                <w:rFonts w:cs="Arial"/>
                <w:color w:val="0000FF"/>
                <w:sz w:val="18"/>
                <w:szCs w:val="18"/>
                <w:lang w:val="en-US"/>
              </w:rPr>
              <w:t xml:space="preserve">, </w:t>
            </w: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ВАК</w:t>
            </w:r>
          </w:p>
          <w:p w:rsidR="00F93075" w:rsidRPr="00F36EAF" w:rsidRDefault="00F93075" w:rsidP="009F2A8A">
            <w:pPr>
              <w:spacing w:line="288" w:lineRule="auto"/>
              <w:ind w:left="714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F93075">
              <w:rPr>
                <w:rFonts w:cs="Arial"/>
                <w:color w:val="0000FF"/>
                <w:sz w:val="18"/>
                <w:szCs w:val="18"/>
                <w:lang w:val="en-US"/>
              </w:rPr>
              <w:t xml:space="preserve">5. </w:t>
            </w:r>
            <w:r>
              <w:rPr>
                <w:rFonts w:cs="Arial"/>
                <w:color w:val="0000FF"/>
                <w:sz w:val="18"/>
                <w:szCs w:val="18"/>
                <w:lang w:val="en-US"/>
              </w:rPr>
              <w:t>Innovative project management and its standards</w:t>
            </w:r>
            <w:r w:rsidRPr="00F93075">
              <w:rPr>
                <w:rFonts w:cs="Arial"/>
                <w:color w:val="0000FF"/>
                <w:sz w:val="18"/>
                <w:szCs w:val="18"/>
                <w:lang w:val="en-US"/>
              </w:rPr>
              <w:t xml:space="preserve">, </w:t>
            </w: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ВАК</w:t>
            </w:r>
          </w:p>
          <w:p w:rsidR="004335F1" w:rsidRPr="00950F24" w:rsidRDefault="00FD20F9" w:rsidP="009F2A8A">
            <w:pPr>
              <w:spacing w:line="288" w:lineRule="auto"/>
              <w:ind w:left="714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950F24">
              <w:rPr>
                <w:rFonts w:cs="Arial"/>
                <w:color w:val="0000FF"/>
                <w:sz w:val="18"/>
                <w:szCs w:val="18"/>
                <w:lang w:val="en-US"/>
              </w:rPr>
              <w:t>6.</w:t>
            </w:r>
            <w:r w:rsidR="00950F24">
              <w:rPr>
                <w:rFonts w:cs="Arial"/>
                <w:color w:val="0000FF"/>
                <w:sz w:val="18"/>
                <w:szCs w:val="18"/>
                <w:lang w:val="en-US"/>
              </w:rPr>
              <w:t xml:space="preserve"> The promotion of innovative products</w:t>
            </w:r>
            <w:r w:rsidR="00950F24" w:rsidRPr="00950F24">
              <w:rPr>
                <w:rFonts w:cs="Arial"/>
                <w:color w:val="0000FF"/>
                <w:sz w:val="18"/>
                <w:szCs w:val="18"/>
                <w:lang w:val="en-US"/>
              </w:rPr>
              <w:t xml:space="preserve">, </w:t>
            </w:r>
            <w:r w:rsidR="00950F24">
              <w:rPr>
                <w:rFonts w:cs="Arial"/>
                <w:color w:val="0000FF"/>
                <w:sz w:val="18"/>
                <w:szCs w:val="18"/>
                <w:lang w:val="ru-RU"/>
              </w:rPr>
              <w:t>ВАК</w:t>
            </w:r>
          </w:p>
          <w:p w:rsidR="004335F1" w:rsidRPr="00950F24" w:rsidRDefault="004335F1" w:rsidP="009F2A8A">
            <w:pPr>
              <w:spacing w:line="288" w:lineRule="auto"/>
              <w:ind w:left="714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950F24">
              <w:rPr>
                <w:rFonts w:cs="Arial"/>
                <w:color w:val="0000FF"/>
                <w:sz w:val="18"/>
                <w:szCs w:val="18"/>
                <w:lang w:val="en-US"/>
              </w:rPr>
              <w:t>7.</w:t>
            </w:r>
            <w:r w:rsidR="00950F24">
              <w:rPr>
                <w:rFonts w:cs="Arial"/>
                <w:color w:val="0000FF"/>
                <w:sz w:val="18"/>
                <w:szCs w:val="18"/>
                <w:lang w:val="en-US"/>
              </w:rPr>
              <w:t>Main approaches to the development, description and simulation of process innovations in Russian companies,</w:t>
            </w:r>
            <w:r w:rsidR="00950F24">
              <w:rPr>
                <w:rFonts w:cs="Arial"/>
                <w:color w:val="0000FF"/>
                <w:sz w:val="18"/>
                <w:szCs w:val="18"/>
                <w:lang w:val="ru-RU"/>
              </w:rPr>
              <w:t>ВАК</w:t>
            </w:r>
          </w:p>
          <w:p w:rsidR="00FD20F9" w:rsidRPr="00AD306E" w:rsidRDefault="004335F1" w:rsidP="009F2A8A">
            <w:pPr>
              <w:spacing w:line="288" w:lineRule="auto"/>
              <w:ind w:left="714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8.Структурное преобразование предприятий на основе создания бизнес-единиц</w:t>
            </w:r>
            <w:r w:rsidR="00FD20F9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 </w:t>
            </w:r>
          </w:p>
          <w:p w:rsidR="0083306C" w:rsidRDefault="0083306C" w:rsidP="001522F0">
            <w:pPr>
              <w:spacing w:line="288" w:lineRule="auto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 w:rsidRPr="0083306C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     </w:t>
            </w:r>
          </w:p>
          <w:p w:rsidR="0083306C" w:rsidRDefault="0083306C" w:rsidP="001522F0">
            <w:pPr>
              <w:spacing w:line="288" w:lineRule="auto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 w:rsidRPr="0083306C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  </w:t>
            </w: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Готовятся к публикации еще 10 статей ВАК на английском языке</w:t>
            </w:r>
          </w:p>
          <w:p w:rsidR="0083306C" w:rsidRPr="0083306C" w:rsidRDefault="0083306C" w:rsidP="001522F0">
            <w:pPr>
              <w:spacing w:line="288" w:lineRule="auto"/>
              <w:rPr>
                <w:rFonts w:cs="Arial"/>
                <w:color w:val="0000FF"/>
                <w:sz w:val="18"/>
                <w:szCs w:val="18"/>
                <w:lang w:val="ru-RU"/>
              </w:rPr>
            </w:pPr>
          </w:p>
        </w:tc>
      </w:tr>
      <w:tr w:rsidR="00914FD5" w:rsidRPr="001E1223" w:rsidTr="00245E45">
        <w:trPr>
          <w:trHeight w:val="531"/>
        </w:trPr>
        <w:tc>
          <w:tcPr>
            <w:tcW w:w="5174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:rsidR="00914FD5" w:rsidRPr="001E1223" w:rsidRDefault="00914FD5" w:rsidP="001E1223">
            <w:pPr>
              <w:ind w:left="176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1E1223">
              <w:rPr>
                <w:rFonts w:ascii="Verdana" w:hAnsi="Verdana"/>
                <w:b/>
                <w:sz w:val="18"/>
                <w:szCs w:val="18"/>
                <w:lang w:val="ru-RU"/>
              </w:rPr>
              <w:t>Профессиональные интересы</w:t>
            </w:r>
          </w:p>
        </w:tc>
        <w:tc>
          <w:tcPr>
            <w:tcW w:w="5174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:rsidR="00914FD5" w:rsidRPr="00914FD5" w:rsidRDefault="00914FD5" w:rsidP="001E1223">
            <w:pPr>
              <w:ind w:left="176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Характер выполняемой работы</w:t>
            </w:r>
          </w:p>
        </w:tc>
      </w:tr>
      <w:tr w:rsidR="00914FD5" w:rsidRPr="001E1223" w:rsidTr="005E38C4">
        <w:trPr>
          <w:trHeight w:val="451"/>
        </w:trPr>
        <w:tc>
          <w:tcPr>
            <w:tcW w:w="5174" w:type="dxa"/>
            <w:gridSpan w:val="3"/>
          </w:tcPr>
          <w:p w:rsidR="00914FD5" w:rsidRDefault="00914FD5" w:rsidP="001E1223">
            <w:pPr>
              <w:spacing w:before="120" w:line="360" w:lineRule="auto"/>
              <w:ind w:left="176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Бизнес – консультирование</w:t>
            </w:r>
          </w:p>
          <w:p w:rsidR="00FD20F9" w:rsidRDefault="00FD20F9" w:rsidP="001068C0">
            <w:pPr>
              <w:spacing w:before="120" w:line="360" w:lineRule="auto"/>
              <w:ind w:left="176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Антикризисное управление</w:t>
            </w:r>
          </w:p>
          <w:p w:rsidR="00914FD5" w:rsidRDefault="00914FD5" w:rsidP="001068C0">
            <w:pPr>
              <w:spacing w:before="120" w:line="360" w:lineRule="auto"/>
              <w:ind w:left="176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Кризис - менеджмент</w:t>
            </w:r>
          </w:p>
          <w:p w:rsidR="00914FD5" w:rsidRPr="00670097" w:rsidRDefault="00914FD5" w:rsidP="001E1223">
            <w:pPr>
              <w:spacing w:before="120" w:line="360" w:lineRule="auto"/>
              <w:ind w:left="176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Оптимизация бизнес-процессов</w:t>
            </w:r>
          </w:p>
          <w:p w:rsidR="00914FD5" w:rsidRPr="00D15202" w:rsidRDefault="00914FD5" w:rsidP="00914FD5">
            <w:pPr>
              <w:spacing w:before="120" w:line="360" w:lineRule="auto"/>
              <w:ind w:left="176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Инновационное развитие бизнеса</w:t>
            </w:r>
          </w:p>
          <w:p w:rsidR="00914FD5" w:rsidRPr="00914FD5" w:rsidRDefault="00914FD5" w:rsidP="00914FD5">
            <w:pPr>
              <w:spacing w:before="120" w:line="360" w:lineRule="auto"/>
              <w:ind w:left="176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Управление проектами</w:t>
            </w:r>
          </w:p>
        </w:tc>
        <w:tc>
          <w:tcPr>
            <w:tcW w:w="5174" w:type="dxa"/>
            <w:gridSpan w:val="2"/>
          </w:tcPr>
          <w:p w:rsidR="00914FD5" w:rsidRPr="00DB2336" w:rsidRDefault="00914FD5" w:rsidP="00914FD5">
            <w:pPr>
              <w:spacing w:before="120" w:line="360" w:lineRule="auto"/>
              <w:ind w:left="176"/>
              <w:rPr>
                <w:color w:val="6666FF"/>
                <w:sz w:val="18"/>
                <w:szCs w:val="18"/>
                <w:lang w:val="ru-RU"/>
              </w:rPr>
            </w:pPr>
            <w:r w:rsidRPr="00DB2336">
              <w:rPr>
                <w:b/>
                <w:color w:val="6666FF"/>
                <w:sz w:val="18"/>
                <w:szCs w:val="18"/>
                <w:lang w:val="ru-RU"/>
              </w:rPr>
              <w:t>Консалтинг:</w:t>
            </w:r>
            <w:r w:rsidRPr="00DB2336">
              <w:rPr>
                <w:color w:val="6666FF"/>
                <w:sz w:val="18"/>
                <w:szCs w:val="18"/>
                <w:lang w:val="ru-RU"/>
              </w:rPr>
              <w:t xml:space="preserve"> организационная диагностика, разработка стратегии развития компании (региона), структурные и организационные преобразования, финансовое оздоровление (коммерческая часть)</w:t>
            </w:r>
            <w:r w:rsidR="00FD20F9">
              <w:rPr>
                <w:color w:val="6666FF"/>
                <w:sz w:val="18"/>
                <w:szCs w:val="18"/>
                <w:lang w:val="ru-RU"/>
              </w:rPr>
              <w:t>, инновационное развитие бизнеса (региона)</w:t>
            </w:r>
          </w:p>
          <w:p w:rsidR="00914FD5" w:rsidRPr="00914FD5" w:rsidRDefault="00914FD5" w:rsidP="00914FD5">
            <w:pPr>
              <w:spacing w:before="120" w:line="360" w:lineRule="auto"/>
              <w:ind w:left="176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 w:rsidRPr="00DB2336">
              <w:rPr>
                <w:b/>
                <w:color w:val="6666FF"/>
                <w:sz w:val="18"/>
                <w:szCs w:val="18"/>
                <w:lang w:val="ru-RU"/>
              </w:rPr>
              <w:t>Проекты:</w:t>
            </w:r>
            <w:r w:rsidRPr="00DB2336">
              <w:rPr>
                <w:color w:val="6666FF"/>
                <w:sz w:val="18"/>
                <w:szCs w:val="18"/>
                <w:lang w:val="ru-RU"/>
              </w:rPr>
              <w:t xml:space="preserve"> анализ текущей ситуации, постановка</w:t>
            </w:r>
            <w:r w:rsidR="00DB2336">
              <w:rPr>
                <w:color w:val="6666FF"/>
                <w:sz w:val="18"/>
                <w:szCs w:val="18"/>
                <w:lang w:val="ru-RU"/>
              </w:rPr>
              <w:t xml:space="preserve"> (корректировка)</w:t>
            </w:r>
            <w:r w:rsidRPr="00DB2336">
              <w:rPr>
                <w:color w:val="6666FF"/>
                <w:sz w:val="18"/>
                <w:szCs w:val="18"/>
                <w:lang w:val="ru-RU"/>
              </w:rPr>
              <w:t xml:space="preserve"> целей, оценка рисков,  привлечение финансирования, планирование и реализация проектов, мотивация и командообразование, контроль</w:t>
            </w:r>
          </w:p>
        </w:tc>
      </w:tr>
    </w:tbl>
    <w:p w:rsidR="008021D0" w:rsidRDefault="008021D0" w:rsidP="00A04543">
      <w:pPr>
        <w:spacing w:before="120"/>
        <w:rPr>
          <w:rFonts w:ascii="Verdana" w:hAnsi="Verdana"/>
          <w:sz w:val="18"/>
          <w:szCs w:val="18"/>
          <w:lang w:val="ru-RU"/>
        </w:rPr>
      </w:pPr>
    </w:p>
    <w:tbl>
      <w:tblPr>
        <w:tblW w:w="10598" w:type="dxa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598"/>
      </w:tblGrid>
      <w:tr w:rsidR="008021D0" w:rsidRPr="001E1223" w:rsidTr="002A0611">
        <w:trPr>
          <w:trHeight w:val="737"/>
        </w:trPr>
        <w:tc>
          <w:tcPr>
            <w:tcW w:w="10598" w:type="dxa"/>
            <w:tcBorders>
              <w:top w:val="nil"/>
            </w:tcBorders>
            <w:shd w:val="clear" w:color="auto" w:fill="FFFF99"/>
            <w:vAlign w:val="center"/>
          </w:tcPr>
          <w:p w:rsidR="008021D0" w:rsidRPr="001E1223" w:rsidRDefault="008021D0" w:rsidP="001E1223">
            <w:pPr>
              <w:ind w:left="176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1E1223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Научная 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работа, участие в проектах</w:t>
            </w:r>
            <w:r w:rsidRPr="001E1223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</w:t>
            </w:r>
            <w:r w:rsidRPr="001E1223">
              <w:rPr>
                <w:rFonts w:ascii="Verdana" w:hAnsi="Verdana"/>
                <w:b/>
                <w:lang w:val="ru-RU"/>
              </w:rPr>
              <w:t>*</w:t>
            </w:r>
          </w:p>
          <w:p w:rsidR="008021D0" w:rsidRPr="001E1223" w:rsidRDefault="008021D0" w:rsidP="0000779F">
            <w:pPr>
              <w:ind w:left="176"/>
              <w:rPr>
                <w:rFonts w:ascii="Verdana" w:hAnsi="Verdana"/>
                <w:sz w:val="14"/>
                <w:szCs w:val="14"/>
                <w:lang w:val="ru-RU"/>
              </w:rPr>
            </w:pPr>
            <w:r w:rsidRPr="001E1223">
              <w:rPr>
                <w:rFonts w:ascii="Verdana" w:hAnsi="Verdana"/>
                <w:sz w:val="14"/>
                <w:szCs w:val="14"/>
                <w:lang w:val="ru-RU"/>
              </w:rPr>
              <w:t>Сведения об участии в научных программах подразделения, гран</w:t>
            </w:r>
            <w:r>
              <w:rPr>
                <w:rFonts w:ascii="Verdana" w:hAnsi="Verdana"/>
                <w:sz w:val="14"/>
                <w:szCs w:val="14"/>
                <w:lang w:val="ru-RU"/>
              </w:rPr>
              <w:t>т</w:t>
            </w:r>
            <w:r w:rsidRPr="001E1223">
              <w:rPr>
                <w:rFonts w:ascii="Verdana" w:hAnsi="Verdana"/>
                <w:sz w:val="14"/>
                <w:szCs w:val="14"/>
                <w:lang w:val="ru-RU"/>
              </w:rPr>
              <w:t>ах, научных школах и научных разработках. Результаты работы научных школ – выполнение реальных заказов работодателей. Сведения о наличии патентов на изобретения или разработку.</w:t>
            </w:r>
          </w:p>
        </w:tc>
      </w:tr>
      <w:tr w:rsidR="008021D0" w:rsidRPr="001E1223" w:rsidTr="002A0611">
        <w:trPr>
          <w:trHeight w:val="820"/>
        </w:trPr>
        <w:tc>
          <w:tcPr>
            <w:tcW w:w="10598" w:type="dxa"/>
          </w:tcPr>
          <w:p w:rsidR="008021D0" w:rsidRPr="001E1223" w:rsidRDefault="008021D0" w:rsidP="00C314E7">
            <w:pPr>
              <w:numPr>
                <w:ilvl w:val="0"/>
                <w:numId w:val="18"/>
              </w:numPr>
              <w:spacing w:before="120" w:line="288" w:lineRule="auto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Руководитель проектов комплексного энергосбережения в ЮФО и СКФО, консультант по разработке региональных программ комплексного энергосбережения</w:t>
            </w:r>
          </w:p>
          <w:p w:rsidR="008021D0" w:rsidRPr="001E1223" w:rsidRDefault="00FD20F9" w:rsidP="00FD20F9">
            <w:pPr>
              <w:numPr>
                <w:ilvl w:val="0"/>
                <w:numId w:val="18"/>
              </w:numPr>
              <w:spacing w:line="288" w:lineRule="auto"/>
              <w:ind w:left="714" w:hanging="357"/>
              <w:rPr>
                <w:rFonts w:ascii="Verdana" w:hAnsi="Verdana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color w:val="0000FF"/>
                <w:sz w:val="18"/>
                <w:szCs w:val="18"/>
                <w:lang w:val="ru-RU"/>
              </w:rPr>
              <w:t>Руководитель программ ДПО ИМ МЭСИ по направлению «Арбитражное управление»</w:t>
            </w:r>
            <w:r w:rsidR="008021D0">
              <w:rPr>
                <w:rFonts w:cs="Arial"/>
                <w:color w:val="0000FF"/>
                <w:sz w:val="18"/>
                <w:szCs w:val="18"/>
                <w:lang w:val="ru-RU"/>
              </w:rPr>
              <w:t xml:space="preserve"> </w:t>
            </w:r>
          </w:p>
        </w:tc>
      </w:tr>
      <w:tr w:rsidR="008021D0" w:rsidRPr="001E1223" w:rsidTr="002A0611">
        <w:trPr>
          <w:trHeight w:val="5329"/>
        </w:trPr>
        <w:tc>
          <w:tcPr>
            <w:tcW w:w="10598" w:type="dxa"/>
          </w:tcPr>
          <w:p w:rsidR="008021D0" w:rsidRPr="00686865" w:rsidRDefault="008021D0" w:rsidP="00686865">
            <w:pPr>
              <w:tabs>
                <w:tab w:val="num" w:pos="720"/>
              </w:tabs>
              <w:spacing w:before="120" w:line="288" w:lineRule="auto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lastRenderedPageBreak/>
              <w:t>Участие в конференциях, круглых столах, семинарах</w:t>
            </w:r>
          </w:p>
          <w:tbl>
            <w:tblPr>
              <w:tblW w:w="10382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920"/>
              <w:gridCol w:w="5527"/>
              <w:gridCol w:w="3935"/>
            </w:tblGrid>
            <w:tr w:rsidR="008021D0" w:rsidRPr="00325438" w:rsidTr="00686865">
              <w:trPr>
                <w:trHeight w:val="451"/>
              </w:trPr>
              <w:tc>
                <w:tcPr>
                  <w:tcW w:w="9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</w:tcPr>
                <w:p w:rsidR="008021D0" w:rsidRPr="00325438" w:rsidRDefault="008021D0" w:rsidP="00686865">
                  <w:pPr>
                    <w:ind w:left="-108"/>
                    <w:jc w:val="center"/>
                    <w:rPr>
                      <w:rFonts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  <w:lang w:val="ru-RU"/>
                    </w:rPr>
                    <w:t>Период</w:t>
                  </w:r>
                </w:p>
              </w:tc>
              <w:tc>
                <w:tcPr>
                  <w:tcW w:w="5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</w:tcPr>
                <w:p w:rsidR="008021D0" w:rsidRPr="00325438" w:rsidRDefault="008021D0" w:rsidP="00686865">
                  <w:pPr>
                    <w:ind w:left="-108"/>
                    <w:jc w:val="center"/>
                    <w:rPr>
                      <w:rFonts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3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8021D0" w:rsidRPr="00325438" w:rsidRDefault="008021D0" w:rsidP="00686865">
                  <w:pPr>
                    <w:ind w:left="-108" w:right="-108"/>
                    <w:jc w:val="center"/>
                    <w:rPr>
                      <w:rFonts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ru-RU"/>
                    </w:rPr>
                    <w:t>Место проведения</w:t>
                  </w:r>
                </w:p>
              </w:tc>
            </w:tr>
            <w:tr w:rsidR="008021D0" w:rsidRPr="004C0C29" w:rsidTr="00686865">
              <w:trPr>
                <w:trHeight w:val="451"/>
              </w:trPr>
              <w:tc>
                <w:tcPr>
                  <w:tcW w:w="9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4C0C29" w:rsidRDefault="008021D0" w:rsidP="00686865">
                  <w:pPr>
                    <w:ind w:left="-108"/>
                    <w:jc w:val="center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>
                      <w:rPr>
                        <w:rFonts w:cs="Arial"/>
                        <w:color w:val="0000FF"/>
                        <w:sz w:val="18"/>
                        <w:szCs w:val="18"/>
                        <w:lang w:val="ru-RU"/>
                      </w:rPr>
                      <w:t>2010 г</w:t>
                    </w:r>
                  </w:smartTag>
                </w:p>
              </w:tc>
              <w:tc>
                <w:tcPr>
                  <w:tcW w:w="5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Default="008021D0" w:rsidP="00686865">
                  <w:pPr>
                    <w:ind w:left="33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«Энергосберегающие технологии для Ростовского ЖКХ»</w:t>
                  </w:r>
                </w:p>
              </w:tc>
              <w:tc>
                <w:tcPr>
                  <w:tcW w:w="3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8021D0" w:rsidRDefault="008021D0" w:rsidP="00686865">
                  <w:pPr>
                    <w:ind w:left="66" w:right="-108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Ростов-на-Дону</w:t>
                  </w:r>
                </w:p>
              </w:tc>
            </w:tr>
            <w:tr w:rsidR="008021D0" w:rsidRPr="00072A4E" w:rsidTr="00686865">
              <w:trPr>
                <w:trHeight w:val="451"/>
              </w:trPr>
              <w:tc>
                <w:tcPr>
                  <w:tcW w:w="9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072A4E" w:rsidRDefault="008021D0" w:rsidP="00686865">
                  <w:pPr>
                    <w:ind w:left="-108"/>
                    <w:jc w:val="center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>
                      <w:rPr>
                        <w:rFonts w:cs="Arial"/>
                        <w:color w:val="0000FF"/>
                        <w:sz w:val="18"/>
                        <w:szCs w:val="18"/>
                        <w:lang w:val="en-US"/>
                      </w:rPr>
                      <w:t>201</w:t>
                    </w:r>
                    <w:r>
                      <w:rPr>
                        <w:rFonts w:cs="Arial"/>
                        <w:color w:val="0000FF"/>
                        <w:sz w:val="18"/>
                        <w:szCs w:val="18"/>
                        <w:lang w:val="ru-RU"/>
                      </w:rPr>
                      <w:t>1 г</w:t>
                    </w:r>
                  </w:smartTag>
                </w:p>
              </w:tc>
              <w:tc>
                <w:tcPr>
                  <w:tcW w:w="5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Default="008021D0" w:rsidP="00686865">
                  <w:pPr>
                    <w:ind w:left="33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«Энергосбережение и энергоэффективность»</w:t>
                  </w:r>
                </w:p>
              </w:tc>
              <w:tc>
                <w:tcPr>
                  <w:tcW w:w="3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8021D0" w:rsidRPr="000357E4" w:rsidRDefault="008021D0" w:rsidP="00686865">
                  <w:pPr>
                    <w:ind w:left="66" w:right="-108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Ростов-на-Дону</w:t>
                  </w:r>
                </w:p>
              </w:tc>
            </w:tr>
            <w:tr w:rsidR="008021D0" w:rsidRPr="00072A4E" w:rsidTr="00686865">
              <w:trPr>
                <w:trHeight w:val="451"/>
              </w:trPr>
              <w:tc>
                <w:tcPr>
                  <w:tcW w:w="9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Default="008021D0" w:rsidP="00686865">
                  <w:pPr>
                    <w:ind w:left="-108"/>
                    <w:jc w:val="center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>
                      <w:rPr>
                        <w:rFonts w:cs="Arial"/>
                        <w:color w:val="0000FF"/>
                        <w:sz w:val="18"/>
                        <w:szCs w:val="18"/>
                        <w:lang w:val="ru-RU"/>
                      </w:rPr>
                      <w:t>2013 г</w:t>
                    </w:r>
                  </w:smartTag>
                </w:p>
              </w:tc>
              <w:tc>
                <w:tcPr>
                  <w:tcW w:w="5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Default="008021D0" w:rsidP="00686865">
                  <w:pPr>
                    <w:ind w:left="33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««Дополненная реальность» - перспективные ниши для инновационных разработок»</w:t>
                  </w:r>
                </w:p>
              </w:tc>
              <w:tc>
                <w:tcPr>
                  <w:tcW w:w="3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8021D0" w:rsidRPr="000357E4" w:rsidRDefault="008021D0" w:rsidP="00686865">
                  <w:pPr>
                    <w:ind w:left="66" w:right="-108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Москва</w:t>
                  </w:r>
                </w:p>
              </w:tc>
            </w:tr>
            <w:tr w:rsidR="008021D0" w:rsidRPr="00325438" w:rsidTr="00686865">
              <w:trPr>
                <w:trHeight w:val="451"/>
              </w:trPr>
              <w:tc>
                <w:tcPr>
                  <w:tcW w:w="9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0357E4" w:rsidRDefault="008021D0" w:rsidP="00686865">
                  <w:pPr>
                    <w:ind w:left="-108"/>
                    <w:jc w:val="center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>
                      <w:rPr>
                        <w:rFonts w:cs="Arial"/>
                        <w:color w:val="0000FF"/>
                        <w:sz w:val="18"/>
                        <w:szCs w:val="18"/>
                        <w:lang w:val="ru-RU"/>
                      </w:rPr>
                      <w:t>2013 г</w:t>
                    </w:r>
                  </w:smartTag>
                </w:p>
              </w:tc>
              <w:tc>
                <w:tcPr>
                  <w:tcW w:w="5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E97420" w:rsidRDefault="008021D0" w:rsidP="00751402">
                  <w:pP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Х Международная научно-методическая конференция «Новые образовательные технологии в ВУЗе»</w:t>
                  </w:r>
                </w:p>
              </w:tc>
              <w:tc>
                <w:tcPr>
                  <w:tcW w:w="3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8021D0" w:rsidRPr="00325438" w:rsidRDefault="008021D0" w:rsidP="00686865">
                  <w:pPr>
                    <w:ind w:left="66" w:right="-108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Екатеринбург</w:t>
                  </w:r>
                </w:p>
              </w:tc>
            </w:tr>
          </w:tbl>
          <w:p w:rsidR="008021D0" w:rsidRPr="00072A4E" w:rsidRDefault="008021D0" w:rsidP="00686865">
            <w:pPr>
              <w:tabs>
                <w:tab w:val="num" w:pos="720"/>
              </w:tabs>
              <w:spacing w:before="120" w:line="288" w:lineRule="auto"/>
              <w:rPr>
                <w:rFonts w:cs="Arial"/>
                <w:color w:val="0000FF"/>
                <w:sz w:val="18"/>
                <w:szCs w:val="18"/>
                <w:lang w:val="ru-RU"/>
              </w:rPr>
            </w:pPr>
          </w:p>
          <w:tbl>
            <w:tblPr>
              <w:tblW w:w="10348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8364"/>
              <w:gridCol w:w="1984"/>
            </w:tblGrid>
            <w:tr w:rsidR="008021D0" w:rsidRPr="001E1223" w:rsidTr="002A0611">
              <w:trPr>
                <w:trHeight w:val="357"/>
              </w:trPr>
              <w:tc>
                <w:tcPr>
                  <w:tcW w:w="10348" w:type="dxa"/>
                  <w:gridSpan w:val="2"/>
                  <w:tcBorders>
                    <w:left w:val="nil"/>
                    <w:bottom w:val="dotted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8021D0" w:rsidRPr="001E1223" w:rsidRDefault="008021D0" w:rsidP="00686865">
                  <w:pPr>
                    <w:ind w:left="176"/>
                    <w:rPr>
                      <w:rFonts w:ascii="Verdana" w:hAnsi="Verdana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ru-RU"/>
                    </w:rPr>
                    <w:t>Основные публикации</w:t>
                  </w:r>
                </w:p>
              </w:tc>
            </w:tr>
            <w:tr w:rsidR="008021D0" w:rsidRPr="001E1223" w:rsidTr="002A0611">
              <w:trPr>
                <w:trHeight w:val="451"/>
              </w:trPr>
              <w:tc>
                <w:tcPr>
                  <w:tcW w:w="836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99"/>
                  <w:vAlign w:val="center"/>
                </w:tcPr>
                <w:p w:rsidR="008021D0" w:rsidRPr="001E1223" w:rsidRDefault="008021D0" w:rsidP="00686865">
                  <w:pPr>
                    <w:ind w:left="-108"/>
                    <w:jc w:val="center"/>
                    <w:rPr>
                      <w:rFonts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ru-RU"/>
                    </w:rPr>
                    <w:t>Название публикации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8021D0" w:rsidRPr="001E1223" w:rsidRDefault="008021D0" w:rsidP="00686865">
                  <w:pPr>
                    <w:ind w:left="-108"/>
                    <w:jc w:val="center"/>
                    <w:rPr>
                      <w:rFonts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ru-RU"/>
                    </w:rPr>
                    <w:t>Авторство</w:t>
                  </w:r>
                </w:p>
              </w:tc>
            </w:tr>
            <w:tr w:rsidR="008021D0" w:rsidRPr="001E1223" w:rsidTr="002A0611">
              <w:trPr>
                <w:trHeight w:val="451"/>
              </w:trPr>
              <w:tc>
                <w:tcPr>
                  <w:tcW w:w="836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1E1223" w:rsidRDefault="008021D0" w:rsidP="00686865">
                  <w:pPr>
                    <w:ind w:left="-108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Антикризисное управление, учебник, 2013г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8021D0" w:rsidRPr="001E1223" w:rsidRDefault="008021D0" w:rsidP="00686865">
                  <w:pPr>
                    <w:ind w:left="33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Соавтор</w:t>
                  </w:r>
                </w:p>
              </w:tc>
            </w:tr>
            <w:tr w:rsidR="008021D0" w:rsidRPr="001E1223" w:rsidTr="002A0611">
              <w:trPr>
                <w:trHeight w:val="451"/>
              </w:trPr>
              <w:tc>
                <w:tcPr>
                  <w:tcW w:w="836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Pr="001E1223" w:rsidRDefault="008021D0" w:rsidP="00686865">
                  <w:pPr>
                    <w:ind w:left="-108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Упр</w:t>
                  </w:r>
                  <w:r w:rsidR="00895D76"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авление проектами, эл. учебник, 2014</w:t>
                  </w: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г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8021D0" w:rsidRPr="001E1223" w:rsidRDefault="00895D76" w:rsidP="00686865">
                  <w:pPr>
                    <w:ind w:left="33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А</w:t>
                  </w:r>
                  <w:r w:rsidR="008021D0"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втор</w:t>
                  </w:r>
                </w:p>
              </w:tc>
            </w:tr>
            <w:tr w:rsidR="008021D0" w:rsidRPr="001E1223" w:rsidTr="002A0611">
              <w:trPr>
                <w:trHeight w:val="451"/>
              </w:trPr>
              <w:tc>
                <w:tcPr>
                  <w:tcW w:w="836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021D0" w:rsidRDefault="008021D0" w:rsidP="00686865">
                  <w:pPr>
                    <w:ind w:left="-108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Междунар</w:t>
                  </w:r>
                  <w:r w:rsidR="00F93075"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одный проектный консалтинг, 2014</w:t>
                  </w: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г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8021D0" w:rsidRDefault="008021D0" w:rsidP="00686865">
                  <w:pPr>
                    <w:ind w:left="33"/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color w:val="0000FF"/>
                      <w:sz w:val="18"/>
                      <w:szCs w:val="18"/>
                      <w:lang w:val="ru-RU"/>
                    </w:rPr>
                    <w:t>Автор</w:t>
                  </w:r>
                </w:p>
              </w:tc>
            </w:tr>
          </w:tbl>
          <w:p w:rsidR="008021D0" w:rsidRPr="00B15D07" w:rsidRDefault="008021D0" w:rsidP="00B15D07">
            <w:pPr>
              <w:rPr>
                <w:vanish/>
              </w:rPr>
            </w:pPr>
          </w:p>
          <w:p w:rsidR="008021D0" w:rsidRDefault="008021D0" w:rsidP="002A0611">
            <w:pPr>
              <w:spacing w:line="288" w:lineRule="auto"/>
              <w:rPr>
                <w:rFonts w:cs="Arial"/>
                <w:color w:val="0000FF"/>
                <w:sz w:val="18"/>
                <w:szCs w:val="18"/>
                <w:lang w:val="ru-RU"/>
              </w:rPr>
            </w:pPr>
          </w:p>
          <w:p w:rsidR="008021D0" w:rsidRPr="00686865" w:rsidRDefault="008021D0" w:rsidP="002A0611">
            <w:pPr>
              <w:spacing w:line="288" w:lineRule="auto"/>
              <w:rPr>
                <w:rFonts w:cs="Arial"/>
                <w:color w:val="0000FF"/>
                <w:sz w:val="18"/>
                <w:szCs w:val="18"/>
                <w:lang w:val="ru-RU"/>
              </w:rPr>
            </w:pPr>
          </w:p>
        </w:tc>
      </w:tr>
    </w:tbl>
    <w:p w:rsidR="008021D0" w:rsidRDefault="008021D0" w:rsidP="00DB1F69">
      <w:pPr>
        <w:rPr>
          <w:sz w:val="10"/>
          <w:szCs w:val="10"/>
          <w:lang w:val="ru-RU"/>
        </w:rPr>
      </w:pPr>
    </w:p>
    <w:sectPr w:rsidR="008021D0" w:rsidSect="00A04543">
      <w:footerReference w:type="default" r:id="rId12"/>
      <w:pgSz w:w="11907" w:h="16840" w:code="9"/>
      <w:pgMar w:top="1535" w:right="708" w:bottom="142" w:left="851" w:header="284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53A" w:rsidRDefault="00E7353A">
      <w:r>
        <w:separator/>
      </w:r>
    </w:p>
  </w:endnote>
  <w:endnote w:type="continuationSeparator" w:id="1">
    <w:p w:rsidR="00E7353A" w:rsidRDefault="00E7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0" w:type="dxa"/>
      <w:tblLayout w:type="fixed"/>
      <w:tblCellMar>
        <w:left w:w="70" w:type="dxa"/>
        <w:right w:w="70" w:type="dxa"/>
      </w:tblCellMar>
      <w:tblLook w:val="0000"/>
    </w:tblPr>
    <w:tblGrid>
      <w:gridCol w:w="3394"/>
      <w:gridCol w:w="3394"/>
      <w:gridCol w:w="3772"/>
    </w:tblGrid>
    <w:tr w:rsidR="008021D0" w:rsidRPr="0073006F" w:rsidTr="00A04543">
      <w:trPr>
        <w:trHeight w:val="429"/>
      </w:trPr>
      <w:tc>
        <w:tcPr>
          <w:tcW w:w="3394" w:type="dxa"/>
        </w:tcPr>
        <w:p w:rsidR="008021D0" w:rsidRPr="0073006F" w:rsidRDefault="008021D0">
          <w:pPr>
            <w:pStyle w:val="a9"/>
            <w:rPr>
              <w:rFonts w:ascii="Verdana" w:hAnsi="Verdana"/>
              <w:color w:val="808080"/>
              <w:sz w:val="16"/>
              <w:szCs w:val="16"/>
              <w:lang w:val="ru-RU"/>
            </w:rPr>
          </w:pPr>
          <w:r w:rsidRPr="0073006F">
            <w:rPr>
              <w:rFonts w:ascii="Verdana" w:hAnsi="Verdana"/>
              <w:color w:val="808080"/>
              <w:sz w:val="16"/>
              <w:szCs w:val="16"/>
              <w:lang w:val="ru-RU"/>
            </w:rPr>
            <w:t>Форма А</w:t>
          </w:r>
        </w:p>
      </w:tc>
      <w:tc>
        <w:tcPr>
          <w:tcW w:w="3394" w:type="dxa"/>
        </w:tcPr>
        <w:p w:rsidR="008021D0" w:rsidRDefault="008021D0">
          <w:pPr>
            <w:pStyle w:val="a9"/>
            <w:jc w:val="center"/>
            <w:rPr>
              <w:rFonts w:ascii="Times New Roman" w:hAnsi="Times New Roman"/>
              <w:color w:val="808080"/>
            </w:rPr>
          </w:pPr>
        </w:p>
      </w:tc>
      <w:tc>
        <w:tcPr>
          <w:tcW w:w="3772" w:type="dxa"/>
        </w:tcPr>
        <w:p w:rsidR="008021D0" w:rsidRPr="0073006F" w:rsidRDefault="008021D0">
          <w:pPr>
            <w:pStyle w:val="a9"/>
            <w:jc w:val="right"/>
            <w:rPr>
              <w:rFonts w:ascii="Verdana" w:hAnsi="Verdana"/>
              <w:color w:val="808080"/>
              <w:sz w:val="16"/>
              <w:szCs w:val="16"/>
            </w:rPr>
          </w:pPr>
          <w:r w:rsidRPr="0073006F">
            <w:rPr>
              <w:rFonts w:ascii="Verdana" w:hAnsi="Verdana"/>
              <w:color w:val="808080"/>
              <w:sz w:val="16"/>
              <w:szCs w:val="16"/>
              <w:lang w:val="ru-RU"/>
            </w:rPr>
            <w:t xml:space="preserve">стр. </w:t>
          </w:r>
          <w:r w:rsidR="00DB1C2C" w:rsidRPr="0073006F">
            <w:rPr>
              <w:rFonts w:ascii="Verdana" w:hAnsi="Verdana"/>
              <w:color w:val="808080"/>
              <w:sz w:val="16"/>
              <w:szCs w:val="16"/>
              <w:lang w:val="ru-RU"/>
            </w:rPr>
            <w:fldChar w:fldCharType="begin"/>
          </w:r>
          <w:r w:rsidRPr="0073006F">
            <w:rPr>
              <w:rFonts w:ascii="Verdana" w:hAnsi="Verdana"/>
              <w:color w:val="808080"/>
              <w:sz w:val="16"/>
              <w:szCs w:val="16"/>
              <w:lang w:val="ru-RU"/>
            </w:rPr>
            <w:instrText xml:space="preserve"> PAGE </w:instrText>
          </w:r>
          <w:r w:rsidR="00DB1C2C" w:rsidRPr="0073006F">
            <w:rPr>
              <w:rFonts w:ascii="Verdana" w:hAnsi="Verdana"/>
              <w:color w:val="808080"/>
              <w:sz w:val="16"/>
              <w:szCs w:val="16"/>
              <w:lang w:val="ru-RU"/>
            </w:rPr>
            <w:fldChar w:fldCharType="separate"/>
          </w:r>
          <w:r w:rsidR="00FA72B9">
            <w:rPr>
              <w:rFonts w:ascii="Verdana" w:hAnsi="Verdana"/>
              <w:noProof/>
              <w:color w:val="808080"/>
              <w:sz w:val="16"/>
              <w:szCs w:val="16"/>
              <w:lang w:val="ru-RU"/>
            </w:rPr>
            <w:t>1</w:t>
          </w:r>
          <w:r w:rsidR="00DB1C2C" w:rsidRPr="0073006F">
            <w:rPr>
              <w:rFonts w:ascii="Verdana" w:hAnsi="Verdana"/>
              <w:color w:val="808080"/>
              <w:sz w:val="16"/>
              <w:szCs w:val="16"/>
              <w:lang w:val="ru-RU"/>
            </w:rPr>
            <w:fldChar w:fldCharType="end"/>
          </w:r>
          <w:r w:rsidRPr="0073006F">
            <w:rPr>
              <w:rFonts w:ascii="Verdana" w:hAnsi="Verdana"/>
              <w:color w:val="808080"/>
              <w:sz w:val="16"/>
              <w:szCs w:val="16"/>
              <w:lang w:val="ru-RU"/>
            </w:rPr>
            <w:t xml:space="preserve"> из </w:t>
          </w:r>
          <w:r w:rsidR="00DB1C2C" w:rsidRPr="0073006F">
            <w:rPr>
              <w:rFonts w:ascii="Verdana" w:hAnsi="Verdana"/>
              <w:color w:val="808080"/>
              <w:sz w:val="16"/>
              <w:szCs w:val="16"/>
              <w:lang w:val="ru-RU"/>
            </w:rPr>
            <w:fldChar w:fldCharType="begin"/>
          </w:r>
          <w:r w:rsidRPr="0073006F">
            <w:rPr>
              <w:rFonts w:ascii="Verdana" w:hAnsi="Verdana"/>
              <w:color w:val="808080"/>
              <w:sz w:val="16"/>
              <w:szCs w:val="16"/>
              <w:lang w:val="ru-RU"/>
            </w:rPr>
            <w:instrText xml:space="preserve"> NUMPAGES </w:instrText>
          </w:r>
          <w:r w:rsidR="00DB1C2C" w:rsidRPr="0073006F">
            <w:rPr>
              <w:rFonts w:ascii="Verdana" w:hAnsi="Verdana"/>
              <w:color w:val="808080"/>
              <w:sz w:val="16"/>
              <w:szCs w:val="16"/>
              <w:lang w:val="ru-RU"/>
            </w:rPr>
            <w:fldChar w:fldCharType="separate"/>
          </w:r>
          <w:r w:rsidR="00FA72B9">
            <w:rPr>
              <w:rFonts w:ascii="Verdana" w:hAnsi="Verdana"/>
              <w:noProof/>
              <w:color w:val="808080"/>
              <w:sz w:val="16"/>
              <w:szCs w:val="16"/>
              <w:lang w:val="ru-RU"/>
            </w:rPr>
            <w:t>5</w:t>
          </w:r>
          <w:r w:rsidR="00DB1C2C" w:rsidRPr="0073006F">
            <w:rPr>
              <w:rFonts w:ascii="Verdana" w:hAnsi="Verdana"/>
              <w:color w:val="808080"/>
              <w:sz w:val="16"/>
              <w:szCs w:val="16"/>
              <w:lang w:val="ru-RU"/>
            </w:rPr>
            <w:fldChar w:fldCharType="end"/>
          </w:r>
        </w:p>
      </w:tc>
    </w:tr>
  </w:tbl>
  <w:p w:rsidR="008021D0" w:rsidRDefault="008021D0" w:rsidP="00A045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53A" w:rsidRDefault="00E7353A">
      <w:r>
        <w:separator/>
      </w:r>
    </w:p>
  </w:footnote>
  <w:footnote w:type="continuationSeparator" w:id="1">
    <w:p w:rsidR="00E7353A" w:rsidRDefault="00E73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6681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7BE6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24E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1621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854C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FB6CD8"/>
    <w:multiLevelType w:val="hybridMultilevel"/>
    <w:tmpl w:val="DFC4F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BE7DF5"/>
    <w:multiLevelType w:val="hybridMultilevel"/>
    <w:tmpl w:val="EB081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207889"/>
    <w:multiLevelType w:val="hybridMultilevel"/>
    <w:tmpl w:val="F5FC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95099D"/>
    <w:rsid w:val="00004175"/>
    <w:rsid w:val="00004315"/>
    <w:rsid w:val="0000779F"/>
    <w:rsid w:val="0001182F"/>
    <w:rsid w:val="000254F8"/>
    <w:rsid w:val="00025754"/>
    <w:rsid w:val="000357E4"/>
    <w:rsid w:val="00037C7F"/>
    <w:rsid w:val="000465E7"/>
    <w:rsid w:val="00046C5E"/>
    <w:rsid w:val="000479D1"/>
    <w:rsid w:val="00056F0B"/>
    <w:rsid w:val="00072434"/>
    <w:rsid w:val="00072A4E"/>
    <w:rsid w:val="0008576E"/>
    <w:rsid w:val="000901E9"/>
    <w:rsid w:val="00097DBF"/>
    <w:rsid w:val="000A4347"/>
    <w:rsid w:val="000B168A"/>
    <w:rsid w:val="000B35DB"/>
    <w:rsid w:val="000D63FC"/>
    <w:rsid w:val="00105CEF"/>
    <w:rsid w:val="001068C0"/>
    <w:rsid w:val="00111543"/>
    <w:rsid w:val="001248FE"/>
    <w:rsid w:val="001365DD"/>
    <w:rsid w:val="00143636"/>
    <w:rsid w:val="001469E8"/>
    <w:rsid w:val="001522F0"/>
    <w:rsid w:val="00152823"/>
    <w:rsid w:val="00155115"/>
    <w:rsid w:val="00157456"/>
    <w:rsid w:val="00167492"/>
    <w:rsid w:val="001832F9"/>
    <w:rsid w:val="001941BF"/>
    <w:rsid w:val="001A2C93"/>
    <w:rsid w:val="001B03A4"/>
    <w:rsid w:val="001B5780"/>
    <w:rsid w:val="001B7699"/>
    <w:rsid w:val="001C15A6"/>
    <w:rsid w:val="001C4ACF"/>
    <w:rsid w:val="001D41BC"/>
    <w:rsid w:val="001E0F5E"/>
    <w:rsid w:val="001E1223"/>
    <w:rsid w:val="00207968"/>
    <w:rsid w:val="00230F29"/>
    <w:rsid w:val="00232CD8"/>
    <w:rsid w:val="0026081A"/>
    <w:rsid w:val="00276EE3"/>
    <w:rsid w:val="002849B4"/>
    <w:rsid w:val="00291ECE"/>
    <w:rsid w:val="002A0611"/>
    <w:rsid w:val="002C25E2"/>
    <w:rsid w:val="002C4926"/>
    <w:rsid w:val="002D0CD7"/>
    <w:rsid w:val="002F20CE"/>
    <w:rsid w:val="002F6DD6"/>
    <w:rsid w:val="00312EA8"/>
    <w:rsid w:val="00313606"/>
    <w:rsid w:val="00317242"/>
    <w:rsid w:val="00325438"/>
    <w:rsid w:val="00333213"/>
    <w:rsid w:val="0033488A"/>
    <w:rsid w:val="00340662"/>
    <w:rsid w:val="00342F3C"/>
    <w:rsid w:val="0034492B"/>
    <w:rsid w:val="00346451"/>
    <w:rsid w:val="003549F2"/>
    <w:rsid w:val="00360ED9"/>
    <w:rsid w:val="00364F97"/>
    <w:rsid w:val="0036565C"/>
    <w:rsid w:val="003666F6"/>
    <w:rsid w:val="003809AA"/>
    <w:rsid w:val="00382C37"/>
    <w:rsid w:val="00391B8D"/>
    <w:rsid w:val="00397230"/>
    <w:rsid w:val="003A224A"/>
    <w:rsid w:val="003C15C9"/>
    <w:rsid w:val="003D130D"/>
    <w:rsid w:val="003D5AD8"/>
    <w:rsid w:val="003E2A41"/>
    <w:rsid w:val="003F356B"/>
    <w:rsid w:val="0042407C"/>
    <w:rsid w:val="00426548"/>
    <w:rsid w:val="004335F1"/>
    <w:rsid w:val="0044772E"/>
    <w:rsid w:val="00471368"/>
    <w:rsid w:val="0047429B"/>
    <w:rsid w:val="00475E33"/>
    <w:rsid w:val="004902C4"/>
    <w:rsid w:val="004A13B6"/>
    <w:rsid w:val="004A2148"/>
    <w:rsid w:val="004A490F"/>
    <w:rsid w:val="004C0C29"/>
    <w:rsid w:val="004C216E"/>
    <w:rsid w:val="004C27D3"/>
    <w:rsid w:val="004C3D2A"/>
    <w:rsid w:val="004D4863"/>
    <w:rsid w:val="004E108E"/>
    <w:rsid w:val="004E25DA"/>
    <w:rsid w:val="004E6D6E"/>
    <w:rsid w:val="004E7319"/>
    <w:rsid w:val="004F1F8A"/>
    <w:rsid w:val="004F550B"/>
    <w:rsid w:val="005234DE"/>
    <w:rsid w:val="0053317C"/>
    <w:rsid w:val="005373F3"/>
    <w:rsid w:val="00540AEC"/>
    <w:rsid w:val="005451D4"/>
    <w:rsid w:val="005451E8"/>
    <w:rsid w:val="00562DE3"/>
    <w:rsid w:val="00566959"/>
    <w:rsid w:val="005808D3"/>
    <w:rsid w:val="00582EFF"/>
    <w:rsid w:val="005910EC"/>
    <w:rsid w:val="005A176E"/>
    <w:rsid w:val="005B2315"/>
    <w:rsid w:val="005B2D3A"/>
    <w:rsid w:val="005B5CDB"/>
    <w:rsid w:val="005C0709"/>
    <w:rsid w:val="005D00DD"/>
    <w:rsid w:val="005D2949"/>
    <w:rsid w:val="005D40CF"/>
    <w:rsid w:val="005E11AC"/>
    <w:rsid w:val="005E3B6A"/>
    <w:rsid w:val="005F5BDD"/>
    <w:rsid w:val="0060380E"/>
    <w:rsid w:val="006069FE"/>
    <w:rsid w:val="00607BE9"/>
    <w:rsid w:val="006117A4"/>
    <w:rsid w:val="0062042A"/>
    <w:rsid w:val="00627AC7"/>
    <w:rsid w:val="00633A70"/>
    <w:rsid w:val="006361E8"/>
    <w:rsid w:val="00636E5F"/>
    <w:rsid w:val="0064006F"/>
    <w:rsid w:val="0064232F"/>
    <w:rsid w:val="0065213E"/>
    <w:rsid w:val="00656465"/>
    <w:rsid w:val="006569B0"/>
    <w:rsid w:val="006615E8"/>
    <w:rsid w:val="006629FB"/>
    <w:rsid w:val="00670097"/>
    <w:rsid w:val="00671667"/>
    <w:rsid w:val="00686865"/>
    <w:rsid w:val="00691AB1"/>
    <w:rsid w:val="006A69F9"/>
    <w:rsid w:val="006B1A54"/>
    <w:rsid w:val="006C4568"/>
    <w:rsid w:val="006D0DFA"/>
    <w:rsid w:val="006D6120"/>
    <w:rsid w:val="006E1E4B"/>
    <w:rsid w:val="00717344"/>
    <w:rsid w:val="00721392"/>
    <w:rsid w:val="00723024"/>
    <w:rsid w:val="0073006F"/>
    <w:rsid w:val="00737F1D"/>
    <w:rsid w:val="00746F69"/>
    <w:rsid w:val="00751402"/>
    <w:rsid w:val="00761647"/>
    <w:rsid w:val="00784BEF"/>
    <w:rsid w:val="00785126"/>
    <w:rsid w:val="00787DAA"/>
    <w:rsid w:val="0079039F"/>
    <w:rsid w:val="0079696B"/>
    <w:rsid w:val="007C06F0"/>
    <w:rsid w:val="007D38A1"/>
    <w:rsid w:val="007D5E84"/>
    <w:rsid w:val="007E0C59"/>
    <w:rsid w:val="007E417F"/>
    <w:rsid w:val="008021D0"/>
    <w:rsid w:val="008051D0"/>
    <w:rsid w:val="008074F4"/>
    <w:rsid w:val="00807A9B"/>
    <w:rsid w:val="00814B14"/>
    <w:rsid w:val="00815739"/>
    <w:rsid w:val="00826120"/>
    <w:rsid w:val="00827D99"/>
    <w:rsid w:val="0083306C"/>
    <w:rsid w:val="0083502F"/>
    <w:rsid w:val="0086346D"/>
    <w:rsid w:val="0086637B"/>
    <w:rsid w:val="00872373"/>
    <w:rsid w:val="00875B92"/>
    <w:rsid w:val="008901FA"/>
    <w:rsid w:val="00895D76"/>
    <w:rsid w:val="008A15E0"/>
    <w:rsid w:val="008B1A3E"/>
    <w:rsid w:val="008B2309"/>
    <w:rsid w:val="008B4B1A"/>
    <w:rsid w:val="008B66D0"/>
    <w:rsid w:val="008C274D"/>
    <w:rsid w:val="008D1B15"/>
    <w:rsid w:val="008D6019"/>
    <w:rsid w:val="008E2C0C"/>
    <w:rsid w:val="008F059E"/>
    <w:rsid w:val="008F59EF"/>
    <w:rsid w:val="009044D6"/>
    <w:rsid w:val="00914FD5"/>
    <w:rsid w:val="009175AE"/>
    <w:rsid w:val="00923940"/>
    <w:rsid w:val="00933B4C"/>
    <w:rsid w:val="0094063A"/>
    <w:rsid w:val="00941724"/>
    <w:rsid w:val="0094460D"/>
    <w:rsid w:val="0095099D"/>
    <w:rsid w:val="00950F24"/>
    <w:rsid w:val="00962734"/>
    <w:rsid w:val="00962CE6"/>
    <w:rsid w:val="00991474"/>
    <w:rsid w:val="009B241A"/>
    <w:rsid w:val="009B2861"/>
    <w:rsid w:val="009B6576"/>
    <w:rsid w:val="009D4211"/>
    <w:rsid w:val="009D51A0"/>
    <w:rsid w:val="009D51B5"/>
    <w:rsid w:val="009E4A2C"/>
    <w:rsid w:val="009F2A8A"/>
    <w:rsid w:val="00A04543"/>
    <w:rsid w:val="00A0622A"/>
    <w:rsid w:val="00A06725"/>
    <w:rsid w:val="00A078C8"/>
    <w:rsid w:val="00A101AB"/>
    <w:rsid w:val="00A12597"/>
    <w:rsid w:val="00A22A3B"/>
    <w:rsid w:val="00A35446"/>
    <w:rsid w:val="00A37A7E"/>
    <w:rsid w:val="00A52214"/>
    <w:rsid w:val="00A558C8"/>
    <w:rsid w:val="00A8196F"/>
    <w:rsid w:val="00A869A8"/>
    <w:rsid w:val="00A92424"/>
    <w:rsid w:val="00A92E55"/>
    <w:rsid w:val="00AA3215"/>
    <w:rsid w:val="00AA3CA0"/>
    <w:rsid w:val="00AA51FD"/>
    <w:rsid w:val="00AB0B18"/>
    <w:rsid w:val="00AB128B"/>
    <w:rsid w:val="00AC27C1"/>
    <w:rsid w:val="00AD306E"/>
    <w:rsid w:val="00AE6FD6"/>
    <w:rsid w:val="00AF7138"/>
    <w:rsid w:val="00B15D07"/>
    <w:rsid w:val="00B20A10"/>
    <w:rsid w:val="00B619C5"/>
    <w:rsid w:val="00B64BA6"/>
    <w:rsid w:val="00B76C07"/>
    <w:rsid w:val="00B81D3F"/>
    <w:rsid w:val="00B953C1"/>
    <w:rsid w:val="00BA260E"/>
    <w:rsid w:val="00BC18CD"/>
    <w:rsid w:val="00BC61B5"/>
    <w:rsid w:val="00BD32A5"/>
    <w:rsid w:val="00BD3958"/>
    <w:rsid w:val="00BE7834"/>
    <w:rsid w:val="00C016DF"/>
    <w:rsid w:val="00C02E73"/>
    <w:rsid w:val="00C06B91"/>
    <w:rsid w:val="00C12F32"/>
    <w:rsid w:val="00C13233"/>
    <w:rsid w:val="00C13C01"/>
    <w:rsid w:val="00C2473C"/>
    <w:rsid w:val="00C30124"/>
    <w:rsid w:val="00C30F90"/>
    <w:rsid w:val="00C314E7"/>
    <w:rsid w:val="00C40D01"/>
    <w:rsid w:val="00C52D1C"/>
    <w:rsid w:val="00C66206"/>
    <w:rsid w:val="00C74EB9"/>
    <w:rsid w:val="00CA0C5B"/>
    <w:rsid w:val="00CA15FE"/>
    <w:rsid w:val="00CC4083"/>
    <w:rsid w:val="00CC47A0"/>
    <w:rsid w:val="00CC648F"/>
    <w:rsid w:val="00CD1945"/>
    <w:rsid w:val="00CD314B"/>
    <w:rsid w:val="00CE0A4A"/>
    <w:rsid w:val="00CE0CC8"/>
    <w:rsid w:val="00CE2C3E"/>
    <w:rsid w:val="00D0598E"/>
    <w:rsid w:val="00D15202"/>
    <w:rsid w:val="00D223BE"/>
    <w:rsid w:val="00D2295C"/>
    <w:rsid w:val="00D25614"/>
    <w:rsid w:val="00D264E5"/>
    <w:rsid w:val="00D266CF"/>
    <w:rsid w:val="00D34506"/>
    <w:rsid w:val="00D44FA6"/>
    <w:rsid w:val="00D4627F"/>
    <w:rsid w:val="00D50652"/>
    <w:rsid w:val="00D60CA4"/>
    <w:rsid w:val="00D66221"/>
    <w:rsid w:val="00D67523"/>
    <w:rsid w:val="00D746EC"/>
    <w:rsid w:val="00D76089"/>
    <w:rsid w:val="00D9320F"/>
    <w:rsid w:val="00DA32BD"/>
    <w:rsid w:val="00DB1C2C"/>
    <w:rsid w:val="00DB1F69"/>
    <w:rsid w:val="00DB2336"/>
    <w:rsid w:val="00DC0EB2"/>
    <w:rsid w:val="00DC49B1"/>
    <w:rsid w:val="00DC6187"/>
    <w:rsid w:val="00DD289F"/>
    <w:rsid w:val="00DE4001"/>
    <w:rsid w:val="00DE6A2B"/>
    <w:rsid w:val="00E0283E"/>
    <w:rsid w:val="00E03E26"/>
    <w:rsid w:val="00E16AAF"/>
    <w:rsid w:val="00E16F28"/>
    <w:rsid w:val="00E209BD"/>
    <w:rsid w:val="00E23E5F"/>
    <w:rsid w:val="00E4126C"/>
    <w:rsid w:val="00E630B8"/>
    <w:rsid w:val="00E70FCC"/>
    <w:rsid w:val="00E7353A"/>
    <w:rsid w:val="00E816DD"/>
    <w:rsid w:val="00E87878"/>
    <w:rsid w:val="00E96C53"/>
    <w:rsid w:val="00E97420"/>
    <w:rsid w:val="00EA7046"/>
    <w:rsid w:val="00EB3643"/>
    <w:rsid w:val="00EB67A8"/>
    <w:rsid w:val="00ED0C4F"/>
    <w:rsid w:val="00EF560C"/>
    <w:rsid w:val="00F23D96"/>
    <w:rsid w:val="00F36EAF"/>
    <w:rsid w:val="00F441DD"/>
    <w:rsid w:val="00F5399E"/>
    <w:rsid w:val="00F60CE5"/>
    <w:rsid w:val="00F86913"/>
    <w:rsid w:val="00F93075"/>
    <w:rsid w:val="00F94A43"/>
    <w:rsid w:val="00FA074D"/>
    <w:rsid w:val="00FA1326"/>
    <w:rsid w:val="00FA1F96"/>
    <w:rsid w:val="00FA3FB3"/>
    <w:rsid w:val="00FA4BA3"/>
    <w:rsid w:val="00FA72B9"/>
    <w:rsid w:val="00FB4C2F"/>
    <w:rsid w:val="00FB5852"/>
    <w:rsid w:val="00FD20F9"/>
    <w:rsid w:val="00FE1E37"/>
    <w:rsid w:val="00FF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D6019"/>
    <w:rPr>
      <w:rFonts w:ascii="Arial" w:hAnsi="Arial"/>
      <w:lang w:val="de-DE" w:eastAsia="en-US"/>
    </w:rPr>
  </w:style>
  <w:style w:type="paragraph" w:styleId="1">
    <w:name w:val="heading 1"/>
    <w:basedOn w:val="a"/>
    <w:next w:val="a0"/>
    <w:link w:val="10"/>
    <w:uiPriority w:val="99"/>
    <w:qFormat/>
    <w:rsid w:val="008D6019"/>
    <w:pPr>
      <w:keepNext/>
      <w:keepLines/>
      <w:shd w:val="pct10" w:color="auto" w:fill="auto"/>
      <w:spacing w:before="220" w:after="220" w:line="280" w:lineRule="atLeast"/>
      <w:outlineLvl w:val="0"/>
    </w:pPr>
    <w:rPr>
      <w:b/>
      <w:spacing w:val="-10"/>
      <w:kern w:val="28"/>
      <w:position w:val="6"/>
      <w:sz w:val="24"/>
    </w:rPr>
  </w:style>
  <w:style w:type="paragraph" w:styleId="2">
    <w:name w:val="heading 2"/>
    <w:basedOn w:val="a"/>
    <w:next w:val="a0"/>
    <w:link w:val="20"/>
    <w:uiPriority w:val="99"/>
    <w:qFormat/>
    <w:rsid w:val="008D6019"/>
    <w:pPr>
      <w:keepNext/>
      <w:keepLines/>
      <w:spacing w:before="140" w:line="220" w:lineRule="atLeast"/>
      <w:outlineLvl w:val="1"/>
    </w:pPr>
    <w:rPr>
      <w:b/>
      <w:spacing w:val="-4"/>
      <w:kern w:val="28"/>
      <w:sz w:val="22"/>
    </w:rPr>
  </w:style>
  <w:style w:type="paragraph" w:styleId="3">
    <w:name w:val="heading 3"/>
    <w:basedOn w:val="a"/>
    <w:next w:val="a0"/>
    <w:link w:val="30"/>
    <w:uiPriority w:val="99"/>
    <w:qFormat/>
    <w:rsid w:val="008D6019"/>
    <w:pPr>
      <w:keepNext/>
      <w:keepLines/>
      <w:spacing w:before="140" w:line="220" w:lineRule="atLeast"/>
      <w:outlineLvl w:val="2"/>
    </w:pPr>
    <w:rPr>
      <w:spacing w:val="-4"/>
      <w:kern w:val="28"/>
      <w:sz w:val="22"/>
    </w:rPr>
  </w:style>
  <w:style w:type="paragraph" w:styleId="4">
    <w:name w:val="heading 4"/>
    <w:basedOn w:val="a"/>
    <w:next w:val="a0"/>
    <w:link w:val="40"/>
    <w:uiPriority w:val="99"/>
    <w:qFormat/>
    <w:rsid w:val="008D6019"/>
    <w:pPr>
      <w:keepNext/>
      <w:keepLines/>
      <w:spacing w:before="140" w:line="220" w:lineRule="atLeast"/>
      <w:outlineLvl w:val="3"/>
    </w:pPr>
    <w:rPr>
      <w:b/>
      <w:spacing w:val="-4"/>
      <w:kern w:val="28"/>
      <w:sz w:val="18"/>
    </w:rPr>
  </w:style>
  <w:style w:type="paragraph" w:styleId="5">
    <w:name w:val="heading 5"/>
    <w:basedOn w:val="a"/>
    <w:next w:val="a0"/>
    <w:link w:val="50"/>
    <w:uiPriority w:val="99"/>
    <w:qFormat/>
    <w:rsid w:val="008D6019"/>
    <w:pPr>
      <w:keepNext/>
      <w:keepLines/>
      <w:spacing w:before="220" w:after="220" w:line="220" w:lineRule="atLeast"/>
      <w:outlineLvl w:val="4"/>
    </w:pPr>
    <w:rPr>
      <w:rFonts w:ascii="Times New Roman" w:hAnsi="Times New Roman"/>
      <w:i/>
      <w:spacing w:val="-4"/>
      <w:kern w:val="28"/>
    </w:rPr>
  </w:style>
  <w:style w:type="paragraph" w:styleId="6">
    <w:name w:val="heading 6"/>
    <w:basedOn w:val="a"/>
    <w:next w:val="a0"/>
    <w:link w:val="60"/>
    <w:uiPriority w:val="99"/>
    <w:qFormat/>
    <w:rsid w:val="008D6019"/>
    <w:pPr>
      <w:keepNext/>
      <w:keepLines/>
      <w:spacing w:before="140" w:line="220" w:lineRule="atLeast"/>
      <w:outlineLvl w:val="5"/>
    </w:pPr>
    <w:rPr>
      <w:rFonts w:ascii="Times New Roman" w:hAnsi="Times New Roman"/>
      <w:i/>
      <w:spacing w:val="-4"/>
      <w:kern w:val="28"/>
    </w:rPr>
  </w:style>
  <w:style w:type="paragraph" w:styleId="7">
    <w:name w:val="heading 7"/>
    <w:basedOn w:val="a"/>
    <w:next w:val="a0"/>
    <w:link w:val="70"/>
    <w:uiPriority w:val="99"/>
    <w:qFormat/>
    <w:rsid w:val="008D6019"/>
    <w:pPr>
      <w:keepNext/>
      <w:keepLines/>
      <w:spacing w:before="140" w:line="220" w:lineRule="atLeast"/>
      <w:outlineLvl w:val="6"/>
    </w:pPr>
    <w:rPr>
      <w:rFonts w:ascii="Times New Roman" w:hAnsi="Times New Roman"/>
      <w:spacing w:val="-4"/>
      <w:kern w:val="28"/>
    </w:rPr>
  </w:style>
  <w:style w:type="paragraph" w:styleId="8">
    <w:name w:val="heading 8"/>
    <w:basedOn w:val="a"/>
    <w:next w:val="a"/>
    <w:link w:val="80"/>
    <w:uiPriority w:val="99"/>
    <w:qFormat/>
    <w:rsid w:val="008D6019"/>
    <w:pPr>
      <w:keepNext/>
      <w:spacing w:after="200"/>
      <w:outlineLvl w:val="7"/>
    </w:pPr>
    <w:rPr>
      <w:u w:val="single"/>
    </w:rPr>
  </w:style>
  <w:style w:type="paragraph" w:styleId="9">
    <w:name w:val="heading 9"/>
    <w:basedOn w:val="a"/>
    <w:next w:val="a"/>
    <w:link w:val="90"/>
    <w:uiPriority w:val="99"/>
    <w:qFormat/>
    <w:rsid w:val="008D6019"/>
    <w:pPr>
      <w:keepNext/>
      <w:spacing w:before="200" w:after="200"/>
      <w:jc w:val="center"/>
      <w:outlineLvl w:val="8"/>
    </w:pPr>
    <w:rPr>
      <w:spacing w:val="-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A32BD"/>
    <w:rPr>
      <w:rFonts w:ascii="Cambria" w:hAnsi="Cambria" w:cs="Times New Roman"/>
      <w:b/>
      <w:bCs/>
      <w:kern w:val="32"/>
      <w:sz w:val="32"/>
      <w:szCs w:val="32"/>
      <w:lang w:val="de-DE"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DA32BD"/>
    <w:rPr>
      <w:rFonts w:ascii="Cambria" w:hAnsi="Cambria" w:cs="Times New Roman"/>
      <w:b/>
      <w:bCs/>
      <w:i/>
      <w:iCs/>
      <w:sz w:val="28"/>
      <w:szCs w:val="28"/>
      <w:lang w:val="de-DE"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DA32BD"/>
    <w:rPr>
      <w:rFonts w:ascii="Cambria" w:hAnsi="Cambria" w:cs="Times New Roman"/>
      <w:b/>
      <w:bCs/>
      <w:sz w:val="26"/>
      <w:szCs w:val="26"/>
      <w:lang w:val="de-DE"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DA32BD"/>
    <w:rPr>
      <w:rFonts w:ascii="Calibri" w:hAnsi="Calibri" w:cs="Times New Roman"/>
      <w:b/>
      <w:bCs/>
      <w:sz w:val="28"/>
      <w:szCs w:val="28"/>
      <w:lang w:val="de-DE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DA32BD"/>
    <w:rPr>
      <w:rFonts w:ascii="Calibri" w:hAnsi="Calibri" w:cs="Times New Roman"/>
      <w:b/>
      <w:bCs/>
      <w:i/>
      <w:iCs/>
      <w:sz w:val="26"/>
      <w:szCs w:val="26"/>
      <w:lang w:val="de-DE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DA32BD"/>
    <w:rPr>
      <w:rFonts w:ascii="Calibri" w:hAnsi="Calibri" w:cs="Times New Roman"/>
      <w:b/>
      <w:bCs/>
      <w:sz w:val="22"/>
      <w:szCs w:val="22"/>
      <w:lang w:val="de-DE" w:eastAsia="en-US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DA32BD"/>
    <w:rPr>
      <w:rFonts w:ascii="Calibri" w:hAnsi="Calibri" w:cs="Times New Roman"/>
      <w:sz w:val="24"/>
      <w:szCs w:val="24"/>
      <w:lang w:val="de-DE" w:eastAsia="en-US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DA32BD"/>
    <w:rPr>
      <w:rFonts w:ascii="Calibri" w:hAnsi="Calibri" w:cs="Times New Roman"/>
      <w:i/>
      <w:iCs/>
      <w:sz w:val="24"/>
      <w:szCs w:val="24"/>
      <w:lang w:val="de-DE" w:eastAsia="en-US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DA32BD"/>
    <w:rPr>
      <w:rFonts w:ascii="Cambria" w:hAnsi="Cambria" w:cs="Times New Roman"/>
      <w:sz w:val="22"/>
      <w:szCs w:val="22"/>
      <w:lang w:val="de-DE" w:eastAsia="en-US"/>
    </w:rPr>
  </w:style>
  <w:style w:type="paragraph" w:styleId="a4">
    <w:name w:val="List Bullet"/>
    <w:basedOn w:val="a5"/>
    <w:uiPriority w:val="99"/>
    <w:rsid w:val="008D6019"/>
    <w:pPr>
      <w:spacing w:before="40" w:after="220" w:line="220" w:lineRule="atLeast"/>
      <w:ind w:left="1800" w:right="720" w:hanging="360"/>
    </w:pPr>
    <w:rPr>
      <w:sz w:val="16"/>
    </w:rPr>
  </w:style>
  <w:style w:type="paragraph" w:styleId="a5">
    <w:name w:val="List"/>
    <w:basedOn w:val="a"/>
    <w:uiPriority w:val="99"/>
    <w:rsid w:val="008D6019"/>
    <w:pPr>
      <w:ind w:left="283" w:hanging="283"/>
    </w:pPr>
  </w:style>
  <w:style w:type="paragraph" w:styleId="21">
    <w:name w:val="List Bullet 2"/>
    <w:basedOn w:val="a4"/>
    <w:uiPriority w:val="99"/>
    <w:rsid w:val="008D6019"/>
    <w:pPr>
      <w:ind w:left="2160"/>
    </w:pPr>
  </w:style>
  <w:style w:type="paragraph" w:styleId="31">
    <w:name w:val="List Bullet 3"/>
    <w:basedOn w:val="a4"/>
    <w:uiPriority w:val="99"/>
    <w:rsid w:val="008D6019"/>
    <w:pPr>
      <w:ind w:left="2520"/>
    </w:pPr>
  </w:style>
  <w:style w:type="paragraph" w:styleId="41">
    <w:name w:val="List Bullet 4"/>
    <w:basedOn w:val="a4"/>
    <w:uiPriority w:val="99"/>
    <w:rsid w:val="008D6019"/>
    <w:pPr>
      <w:ind w:left="2880"/>
    </w:pPr>
  </w:style>
  <w:style w:type="paragraph" w:styleId="51">
    <w:name w:val="List Bullet 5"/>
    <w:basedOn w:val="a4"/>
    <w:uiPriority w:val="99"/>
    <w:rsid w:val="008D6019"/>
    <w:pPr>
      <w:ind w:left="3240"/>
    </w:pPr>
  </w:style>
  <w:style w:type="paragraph" w:styleId="a0">
    <w:name w:val="Body Text"/>
    <w:basedOn w:val="a"/>
    <w:link w:val="a6"/>
    <w:uiPriority w:val="99"/>
    <w:rsid w:val="008D601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DA32BD"/>
    <w:rPr>
      <w:rFonts w:ascii="Arial" w:hAnsi="Arial" w:cs="Times New Roman"/>
      <w:lang w:val="de-DE" w:eastAsia="en-US"/>
    </w:rPr>
  </w:style>
  <w:style w:type="paragraph" w:styleId="a7">
    <w:name w:val="header"/>
    <w:basedOn w:val="a"/>
    <w:link w:val="a8"/>
    <w:uiPriority w:val="99"/>
    <w:rsid w:val="008D601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DA32BD"/>
    <w:rPr>
      <w:rFonts w:ascii="Arial" w:hAnsi="Arial" w:cs="Times New Roman"/>
      <w:lang w:val="de-DE" w:eastAsia="en-US"/>
    </w:rPr>
  </w:style>
  <w:style w:type="paragraph" w:styleId="a9">
    <w:name w:val="footer"/>
    <w:basedOn w:val="a"/>
    <w:link w:val="aa"/>
    <w:uiPriority w:val="99"/>
    <w:rsid w:val="008D6019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A32BD"/>
    <w:rPr>
      <w:rFonts w:ascii="Arial" w:hAnsi="Arial" w:cs="Times New Roman"/>
      <w:lang w:val="de-DE" w:eastAsia="en-US"/>
    </w:rPr>
  </w:style>
  <w:style w:type="character" w:styleId="ab">
    <w:name w:val="page number"/>
    <w:basedOn w:val="a1"/>
    <w:uiPriority w:val="99"/>
    <w:rsid w:val="008D6019"/>
    <w:rPr>
      <w:rFonts w:cs="Times New Roman"/>
    </w:rPr>
  </w:style>
  <w:style w:type="paragraph" w:styleId="32">
    <w:name w:val="Body Text Indent 3"/>
    <w:basedOn w:val="a"/>
    <w:link w:val="33"/>
    <w:uiPriority w:val="99"/>
    <w:rsid w:val="008D6019"/>
    <w:pPr>
      <w:ind w:firstLine="709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locked/>
    <w:rsid w:val="00DA32BD"/>
    <w:rPr>
      <w:rFonts w:ascii="Arial" w:hAnsi="Arial" w:cs="Times New Roman"/>
      <w:sz w:val="16"/>
      <w:szCs w:val="16"/>
      <w:lang w:val="de-DE" w:eastAsia="en-US"/>
    </w:rPr>
  </w:style>
  <w:style w:type="paragraph" w:styleId="22">
    <w:name w:val="Body Text 2"/>
    <w:basedOn w:val="a"/>
    <w:link w:val="23"/>
    <w:uiPriority w:val="99"/>
    <w:rsid w:val="008D6019"/>
    <w:rPr>
      <w:rFonts w:ascii="Times New Roman" w:hAnsi="Times New Roman"/>
      <w:sz w:val="28"/>
      <w:szCs w:val="24"/>
      <w:u w:val="single"/>
      <w:lang w:val="ru-RU"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DA32BD"/>
    <w:rPr>
      <w:rFonts w:ascii="Arial" w:hAnsi="Arial" w:cs="Times New Roman"/>
      <w:lang w:val="de-DE" w:eastAsia="en-US"/>
    </w:rPr>
  </w:style>
  <w:style w:type="paragraph" w:styleId="ac">
    <w:name w:val="Title"/>
    <w:basedOn w:val="a"/>
    <w:link w:val="ad"/>
    <w:uiPriority w:val="99"/>
    <w:qFormat/>
    <w:rsid w:val="008D6019"/>
    <w:pPr>
      <w:jc w:val="center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d">
    <w:name w:val="Название Знак"/>
    <w:basedOn w:val="a1"/>
    <w:link w:val="ac"/>
    <w:uiPriority w:val="99"/>
    <w:locked/>
    <w:rsid w:val="00DA32BD"/>
    <w:rPr>
      <w:rFonts w:ascii="Cambria" w:hAnsi="Cambria" w:cs="Times New Roman"/>
      <w:b/>
      <w:bCs/>
      <w:kern w:val="28"/>
      <w:sz w:val="32"/>
      <w:szCs w:val="32"/>
      <w:lang w:val="de-DE" w:eastAsia="en-US"/>
    </w:rPr>
  </w:style>
  <w:style w:type="paragraph" w:styleId="ae">
    <w:name w:val="Balloon Text"/>
    <w:basedOn w:val="a"/>
    <w:link w:val="af"/>
    <w:uiPriority w:val="99"/>
    <w:semiHidden/>
    <w:rsid w:val="008D60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DA32BD"/>
    <w:rPr>
      <w:rFonts w:cs="Times New Roman"/>
      <w:sz w:val="2"/>
      <w:lang w:val="de-DE" w:eastAsia="en-US"/>
    </w:rPr>
  </w:style>
  <w:style w:type="paragraph" w:styleId="34">
    <w:name w:val="Body Text 3"/>
    <w:basedOn w:val="a"/>
    <w:link w:val="35"/>
    <w:uiPriority w:val="99"/>
    <w:rsid w:val="008D6019"/>
    <w:rPr>
      <w:rFonts w:ascii="Times New Roman" w:hAnsi="Times New Roman"/>
      <w:sz w:val="28"/>
      <w:lang w:val="ru-RU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DA32BD"/>
    <w:rPr>
      <w:rFonts w:ascii="Arial" w:hAnsi="Arial" w:cs="Times New Roman"/>
      <w:sz w:val="16"/>
      <w:szCs w:val="16"/>
      <w:lang w:val="de-DE" w:eastAsia="en-US"/>
    </w:rPr>
  </w:style>
  <w:style w:type="table" w:styleId="af0">
    <w:name w:val="Table Grid"/>
    <w:basedOn w:val="a2"/>
    <w:uiPriority w:val="99"/>
    <w:rsid w:val="003F3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1"/>
    <w:uiPriority w:val="99"/>
    <w:rsid w:val="000357E4"/>
    <w:rPr>
      <w:rFonts w:cs="Times New Roman"/>
      <w:color w:val="0000FF"/>
      <w:u w:val="single"/>
    </w:rPr>
  </w:style>
  <w:style w:type="paragraph" w:styleId="af2">
    <w:name w:val="List Paragraph"/>
    <w:basedOn w:val="a"/>
    <w:uiPriority w:val="34"/>
    <w:qFormat/>
    <w:rsid w:val="00B20A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af3">
    <w:name w:val="FollowedHyperlink"/>
    <w:basedOn w:val="a1"/>
    <w:uiPriority w:val="99"/>
    <w:semiHidden/>
    <w:unhideWhenUsed/>
    <w:locked/>
    <w:rsid w:val="002C49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wa.mesi.ru/owa/redir.aspx?C=DRhrASrY7kqLEHJNxZksnXYSYOmOjdIIOKZEDEv3AnPieEBqHbUF-r8ERUiIgZ3pkOkx3EStfl0.&amp;URL=http%3a%2f%2finvest.mbm.ru%2fprojects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imes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esi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%20Stamdaten\Blanco%20QM%20System\11%20Ubersicht%20der%20Dokumen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848E9-1823-4DCF-8DA2-07B627F6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 Ubersicht der Dokumentation.dot</Template>
  <TotalTime>0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Kapitel 0</vt:lpstr>
    </vt:vector>
  </TitlesOfParts>
  <Company>Delta Service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 0</dc:title>
  <dc:creator>Dieter Schulz</dc:creator>
  <cp:lastModifiedBy>Анна А. Киреева</cp:lastModifiedBy>
  <cp:revision>2</cp:revision>
  <cp:lastPrinted>2015-07-06T12:21:00Z</cp:lastPrinted>
  <dcterms:created xsi:type="dcterms:W3CDTF">2017-03-16T10:38:00Z</dcterms:created>
  <dcterms:modified xsi:type="dcterms:W3CDTF">2017-03-16T10:38:00Z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одержание документа">
    <vt:lpwstr/>
  </property>
  <property fmtid="{D5CDD505-2E9C-101B-9397-08002B2CF9AE}" pid="3" name="ContentType">
    <vt:lpwstr>Документ</vt:lpwstr>
  </property>
</Properties>
</file>